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9AE" w:rsidRPr="009E64B1" w:rsidRDefault="00E959AE" w:rsidP="00E959AE">
      <w:pPr>
        <w:pStyle w:val="21"/>
        <w:pageBreakBefore/>
        <w:spacing w:before="0"/>
        <w:rPr>
          <w:rFonts w:ascii="Calibri" w:hAnsi="Calibri"/>
          <w:lang w:val="kk-KZ"/>
        </w:rPr>
      </w:pPr>
      <w:r w:rsidRPr="009E64B1">
        <w:rPr>
          <w:rFonts w:ascii="Calibri" w:hAnsi="Calibri"/>
          <w:lang w:val="kk-KZ"/>
        </w:rPr>
        <w:t>9. Қаржы жүйесі</w:t>
      </w:r>
      <w:r w:rsidRPr="009E64B1">
        <w:rPr>
          <w:rFonts w:ascii="Calibri" w:hAnsi="Calibri"/>
        </w:rPr>
        <w:br/>
      </w:r>
      <w:r w:rsidRPr="009E64B1">
        <w:rPr>
          <w:rFonts w:ascii="Calibri" w:hAnsi="Calibri"/>
          <w:lang w:val="kk-KZ"/>
        </w:rPr>
        <w:t>Финансовая система</w:t>
      </w:r>
    </w:p>
    <w:p w:rsidR="00E959AE" w:rsidRPr="009E64B1" w:rsidRDefault="00E959AE" w:rsidP="00E959AE">
      <w:pPr>
        <w:pStyle w:val="21"/>
        <w:rPr>
          <w:rFonts w:ascii="Calibri" w:hAnsi="Calibri"/>
          <w:sz w:val="24"/>
          <w:szCs w:val="24"/>
          <w:lang w:val="kk-KZ"/>
        </w:rPr>
      </w:pPr>
      <w:r w:rsidRPr="009E64B1">
        <w:rPr>
          <w:rFonts w:ascii="Calibri" w:hAnsi="Calibri"/>
          <w:sz w:val="24"/>
          <w:szCs w:val="24"/>
          <w:lang w:val="kk-KZ"/>
        </w:rPr>
        <w:t>Мемлекеттік қаржы</w:t>
      </w:r>
      <w:r w:rsidRPr="009E64B1">
        <w:rPr>
          <w:rFonts w:ascii="Calibri" w:hAnsi="Calibri"/>
          <w:sz w:val="24"/>
          <w:szCs w:val="24"/>
          <w:lang w:val="kk-KZ"/>
        </w:rPr>
        <w:br/>
        <w:t>Государственные финансы</w:t>
      </w:r>
    </w:p>
    <w:tbl>
      <w:tblPr>
        <w:tblW w:w="10206" w:type="dxa"/>
        <w:tblInd w:w="108" w:type="dxa"/>
        <w:tblLook w:val="01E0" w:firstRow="1" w:lastRow="1" w:firstColumn="1" w:lastColumn="1" w:noHBand="0" w:noVBand="0"/>
      </w:tblPr>
      <w:tblGrid>
        <w:gridCol w:w="4962"/>
        <w:gridCol w:w="5244"/>
      </w:tblGrid>
      <w:tr w:rsidR="009E64B1" w:rsidRPr="009E64B1" w:rsidTr="00690EB1">
        <w:tc>
          <w:tcPr>
            <w:tcW w:w="4962" w:type="dxa"/>
          </w:tcPr>
          <w:p w:rsidR="00E959AE" w:rsidRPr="009E64B1" w:rsidRDefault="00E959AE" w:rsidP="00690EB1">
            <w:pPr>
              <w:pStyle w:val="a0"/>
              <w:ind w:firstLine="0"/>
              <w:rPr>
                <w:rFonts w:ascii="Calibri" w:hAnsi="Calibri"/>
                <w:lang w:val="kk-KZ"/>
              </w:rPr>
            </w:pPr>
            <w:r w:rsidRPr="009E64B1">
              <w:rPr>
                <w:rFonts w:ascii="Calibri" w:hAnsi="Calibri"/>
                <w:lang w:val="kk-KZ"/>
              </w:rPr>
              <w:t>Мемлекеттік қаржы статистикасы бюджеттің орындалу процесіндегі бюджеттік қаражаттардың түсімдері мен шығыстарын көрсетеді.</w:t>
            </w:r>
          </w:p>
          <w:p w:rsidR="00E959AE" w:rsidRPr="009E64B1" w:rsidRDefault="00E959AE" w:rsidP="00690EB1">
            <w:pPr>
              <w:pStyle w:val="a0"/>
              <w:rPr>
                <w:rFonts w:ascii="Calibri" w:hAnsi="Calibri"/>
                <w:lang w:val="kk-KZ"/>
              </w:rPr>
            </w:pPr>
            <w:r w:rsidRPr="009E64B1">
              <w:rPr>
                <w:rFonts w:ascii="Calibri" w:hAnsi="Calibri"/>
                <w:lang w:val="kk-KZ"/>
              </w:rPr>
              <w:t>Мемлекеттік қаржы статистикасының ақпараттық базасы Қазақстан Республикасының Қаржы министрлігі табыстайтын мемлекеттік, республикалық және жергілікті бюджеттердің орындалуы жөніндегі есептер негізінде құралған.</w:t>
            </w:r>
          </w:p>
          <w:p w:rsidR="00E959AE" w:rsidRPr="009E64B1" w:rsidRDefault="00E959AE" w:rsidP="00690EB1">
            <w:pPr>
              <w:pStyle w:val="a0"/>
              <w:rPr>
                <w:rFonts w:ascii="Calibri" w:hAnsi="Calibri"/>
                <w:lang w:val="kk-KZ"/>
              </w:rPr>
            </w:pPr>
            <w:r w:rsidRPr="009E64B1">
              <w:rPr>
                <w:rFonts w:ascii="Calibri" w:hAnsi="Calibri"/>
                <w:lang w:val="kk-KZ"/>
              </w:rPr>
              <w:t>Қазақстан Республикасында келесі деңгейдегі бюджеттер бекітіледі, орындалады және дербес болып табылады: республикалық бюджет; облыстық бюджет, республикалық маңызы бар қала, астана бюджеті; район (облыстық маңызы бар қала) бюджеті.</w:t>
            </w:r>
          </w:p>
          <w:p w:rsidR="00E959AE" w:rsidRPr="009E64B1" w:rsidRDefault="00E959AE" w:rsidP="00690EB1">
            <w:pPr>
              <w:pStyle w:val="a0"/>
              <w:rPr>
                <w:rFonts w:ascii="Calibri" w:hAnsi="Calibri"/>
                <w:lang w:val="kk-KZ"/>
              </w:rPr>
            </w:pPr>
            <w:r w:rsidRPr="009E64B1">
              <w:rPr>
                <w:rFonts w:ascii="Calibri" w:hAnsi="Calibri"/>
                <w:lang w:val="kk-KZ"/>
              </w:rPr>
              <w:t>Аналитикалық ақпарат ретінде өзара өтелетін операцияларды есепке алмағандағы республикалық және жергілікті бюджеттерінен, және аудан (облыстық маңызы бар қалалар) бюджеттерін біріктіретін облыс бюджетінен тұратын мемлекетік бюджет пайдаланылады. Мемлекеттік және облыс бюджеті бекітілмейді.</w:t>
            </w:r>
          </w:p>
          <w:p w:rsidR="00E959AE" w:rsidRPr="009E64B1" w:rsidRDefault="00E959AE" w:rsidP="00690EB1">
            <w:pPr>
              <w:pStyle w:val="a0"/>
              <w:rPr>
                <w:rFonts w:ascii="Calibri" w:hAnsi="Calibri"/>
                <w:lang w:val="kk-KZ"/>
              </w:rPr>
            </w:pPr>
            <w:r w:rsidRPr="009E64B1">
              <w:rPr>
                <w:rFonts w:ascii="Calibri" w:hAnsi="Calibri"/>
                <w:lang w:val="kk-KZ"/>
              </w:rPr>
              <w:t>Бюджеттердің түсімдері болып кірістер, бюджеттік кредиттерді өтеу, мемлекеттің  қаржылық активтерін сатудан түскен түсімдер, алынған трансферттер, сонымен қатар мемлекеттік қарыздар табылады.</w:t>
            </w:r>
          </w:p>
          <w:p w:rsidR="00E959AE" w:rsidRPr="009E64B1" w:rsidRDefault="00E959AE" w:rsidP="00690EB1">
            <w:pPr>
              <w:pStyle w:val="a0"/>
              <w:rPr>
                <w:rFonts w:ascii="Calibri" w:hAnsi="Calibri"/>
                <w:lang w:val="kk-KZ"/>
              </w:rPr>
            </w:pPr>
            <w:r w:rsidRPr="009E64B1">
              <w:rPr>
                <w:rFonts w:ascii="Calibri" w:hAnsi="Calibri"/>
                <w:lang w:val="kk-KZ"/>
              </w:rPr>
              <w:t xml:space="preserve">Бюджет кірістері – салық және салықтан тыс түсімдер, </w:t>
            </w:r>
            <w:r w:rsidRPr="009E64B1">
              <w:rPr>
                <w:rFonts w:ascii="Calibri" w:hAnsi="Calibri"/>
                <w:snapToGrid w:val="0"/>
                <w:lang w:val="kk-KZ"/>
              </w:rPr>
              <w:t>негізгі капиталды сатудан түскен түсімдер</w:t>
            </w:r>
            <w:r w:rsidRPr="009E64B1">
              <w:rPr>
                <w:rFonts w:ascii="Calibri" w:hAnsi="Calibri"/>
                <w:lang w:val="kk-KZ"/>
              </w:rPr>
              <w:t xml:space="preserve"> және трансферттер түсімдерінің көлемі.</w:t>
            </w:r>
          </w:p>
          <w:p w:rsidR="00E959AE" w:rsidRPr="009E64B1" w:rsidRDefault="00E959AE" w:rsidP="00690EB1">
            <w:pPr>
              <w:pStyle w:val="a0"/>
              <w:rPr>
                <w:rFonts w:ascii="Calibri" w:hAnsi="Calibri"/>
                <w:lang w:val="kk-KZ"/>
              </w:rPr>
            </w:pPr>
            <w:r w:rsidRPr="009E64B1">
              <w:rPr>
                <w:rFonts w:ascii="Calibri" w:hAnsi="Calibri"/>
                <w:lang w:val="kk-KZ"/>
              </w:rPr>
              <w:t>Салықтық түсімдер – Қазақстан Республикасының Салықтық кодексімен бекітілген салықтар және басқа да бюджетке міндетті төлемдер.</w:t>
            </w:r>
          </w:p>
          <w:p w:rsidR="00E959AE" w:rsidRPr="009E64B1" w:rsidRDefault="00E959AE" w:rsidP="00690EB1">
            <w:pPr>
              <w:pStyle w:val="a0"/>
              <w:rPr>
                <w:rFonts w:ascii="Calibri" w:hAnsi="Calibri"/>
                <w:lang w:val="kk-KZ"/>
              </w:rPr>
            </w:pPr>
            <w:r w:rsidRPr="009E64B1">
              <w:rPr>
                <w:rFonts w:ascii="Calibri" w:hAnsi="Calibri"/>
                <w:lang w:val="kk-KZ"/>
              </w:rPr>
              <w:t xml:space="preserve">Салықтық емес түсімдер – республикалық және жергілікті бюджетке түсетін міндетті, қайтарылмайтын төлемдер және Қазақстан Республикасының Ұлттық Қорына жіберілетін түсімдер, байланысты гранттар және бюджетке қайтарымсыз түрде түсетін қаражаттар. </w:t>
            </w:r>
          </w:p>
          <w:p w:rsidR="00E959AE" w:rsidRPr="009E64B1" w:rsidRDefault="00E959AE" w:rsidP="00690EB1">
            <w:pPr>
              <w:pStyle w:val="a0"/>
              <w:rPr>
                <w:rFonts w:ascii="Calibri" w:hAnsi="Calibri"/>
                <w:snapToGrid w:val="0"/>
                <w:lang w:val="kk-KZ"/>
              </w:rPr>
            </w:pPr>
            <w:r w:rsidRPr="009E64B1">
              <w:rPr>
                <w:rFonts w:ascii="Calibri" w:hAnsi="Calibri"/>
                <w:snapToGrid w:val="0"/>
                <w:lang w:val="kk-KZ"/>
              </w:rPr>
              <w:t xml:space="preserve">Негізгі капиталды сатудан түскен түсімдер </w:t>
            </w:r>
            <w:r w:rsidRPr="009E64B1">
              <w:rPr>
                <w:rFonts w:ascii="Calibri" w:hAnsi="Calibri"/>
                <w:lang w:val="kk-KZ"/>
              </w:rPr>
              <w:t>– мемлекеттік мекемелер иеленетін мемлекеттік меншікті сатудан, мемлекеттік материалды резервтерді сатудан, Қазақстан Республикасының заңдарымен немесе басқа халықаралық келісім-шарттармен қарастырылған жеке меншікке, тұрақты және уақытша пайдалануға немесе басқаша өткізілген мемлекеттік меншіктегі жер учаскілерін сатудан, мемлекетттің иелігіндегі материалды емес активтерді сатудан түскен түсімдер.</w:t>
            </w:r>
          </w:p>
          <w:p w:rsidR="00E959AE" w:rsidRPr="009E64B1" w:rsidRDefault="00E959AE" w:rsidP="00690EB1">
            <w:pPr>
              <w:pStyle w:val="a0"/>
              <w:rPr>
                <w:rFonts w:ascii="Calibri" w:hAnsi="Calibri"/>
                <w:snapToGrid w:val="0"/>
                <w:lang w:val="kk-KZ"/>
              </w:rPr>
            </w:pPr>
            <w:r w:rsidRPr="009E64B1">
              <w:rPr>
                <w:rFonts w:ascii="Calibri" w:hAnsi="Calibri"/>
                <w:snapToGrid w:val="0"/>
                <w:lang w:val="kk-KZ"/>
              </w:rPr>
              <w:t xml:space="preserve">Трансферттердің түсімдері </w:t>
            </w:r>
            <w:r w:rsidRPr="009E64B1">
              <w:rPr>
                <w:rFonts w:ascii="Calibri" w:hAnsi="Calibri"/>
                <w:lang w:val="kk-KZ"/>
              </w:rPr>
              <w:t xml:space="preserve">– бюджеттің бір </w:t>
            </w:r>
            <w:r w:rsidRPr="009E64B1">
              <w:rPr>
                <w:rFonts w:ascii="Calibri" w:hAnsi="Calibri"/>
                <w:lang w:val="kk-KZ"/>
              </w:rPr>
              <w:lastRenderedPageBreak/>
              <w:t>деңгейінен екіншісіне, Қазақстан Респуб-ликасының Ұлттық Қорынан бюджетке түсетін трансферттер түсімдері.</w:t>
            </w:r>
          </w:p>
          <w:p w:rsidR="00E959AE" w:rsidRPr="009E64B1" w:rsidRDefault="00E959AE" w:rsidP="00690EB1">
            <w:pPr>
              <w:pStyle w:val="a0"/>
              <w:rPr>
                <w:rFonts w:ascii="Calibri" w:hAnsi="Calibri"/>
                <w:snapToGrid w:val="0"/>
                <w:lang w:val="kk-KZ"/>
              </w:rPr>
            </w:pPr>
            <w:r w:rsidRPr="009E64B1">
              <w:rPr>
                <w:rFonts w:ascii="Calibri" w:hAnsi="Calibri"/>
                <w:snapToGrid w:val="0"/>
                <w:lang w:val="kk-KZ"/>
              </w:rPr>
              <w:t xml:space="preserve">Бюджеттік кредиттерді өтеу </w:t>
            </w:r>
            <w:r w:rsidRPr="009E64B1">
              <w:rPr>
                <w:rFonts w:ascii="Calibri" w:hAnsi="Calibri"/>
                <w:lang w:val="kk-KZ"/>
              </w:rPr>
              <w:t>– кредиттік келісімге және Қазақстан Республикасының заңдарына сәйкес карыз алушының бюджеттік кредит бойынша негізгі қарызды өтеуі.</w:t>
            </w:r>
          </w:p>
          <w:p w:rsidR="00E959AE" w:rsidRPr="009E64B1" w:rsidRDefault="00E959AE" w:rsidP="00690EB1">
            <w:pPr>
              <w:pStyle w:val="a0"/>
              <w:rPr>
                <w:rFonts w:ascii="Calibri" w:hAnsi="Calibri"/>
                <w:lang w:val="kk-KZ"/>
              </w:rPr>
            </w:pPr>
            <w:r w:rsidRPr="009E64B1">
              <w:rPr>
                <w:rFonts w:ascii="Calibri" w:hAnsi="Calibri"/>
                <w:snapToGrid w:val="0"/>
                <w:lang w:val="kk-KZ"/>
              </w:rPr>
              <w:t xml:space="preserve">Мемлекеттің қаржылық активтерін сатудан түсетін түсімдер </w:t>
            </w:r>
            <w:r w:rsidRPr="009E64B1">
              <w:rPr>
                <w:rFonts w:ascii="Calibri" w:hAnsi="Calibri"/>
                <w:lang w:val="kk-KZ"/>
              </w:rPr>
              <w:t>– заңды тұлғалардың, оның ішінде мемлекеттік меншіктегі халықаралық ұйымдардың, мүліктік кешен түріндегі мемлекеттік мекемелер мен мемлекеттік кәсіпорындардың қатысу үлестерін, құнды қағаздарын және мемлекеттік кәсіпорындардың оперативті басқаруында немесе шаруашылық жүргізуіндегі тағы да басқа мемлекеттік мүлікті сатудан түскен операцияларға байланысты бюджетке түсетін түсімдер.</w:t>
            </w:r>
          </w:p>
          <w:p w:rsidR="00E959AE" w:rsidRPr="009E64B1" w:rsidRDefault="00E959AE" w:rsidP="00690EB1">
            <w:pPr>
              <w:pStyle w:val="a0"/>
              <w:rPr>
                <w:rFonts w:ascii="Calibri" w:hAnsi="Calibri"/>
                <w:snapToGrid w:val="0"/>
                <w:lang w:val="kk-KZ"/>
              </w:rPr>
            </w:pPr>
            <w:r w:rsidRPr="009E64B1">
              <w:rPr>
                <w:rFonts w:ascii="Calibri" w:hAnsi="Calibri"/>
                <w:snapToGrid w:val="0"/>
                <w:lang w:val="kk-KZ"/>
              </w:rPr>
              <w:t>Бюджет шығыстары болып шығындар, бюджеттік кредиттер, қаржылық активтерді сатып алу, қарыздар бойынша негізгі қарызды өтеу табылады.</w:t>
            </w:r>
          </w:p>
          <w:p w:rsidR="00E959AE" w:rsidRPr="009E64B1" w:rsidRDefault="00E959AE" w:rsidP="00690EB1">
            <w:pPr>
              <w:pStyle w:val="a0"/>
              <w:rPr>
                <w:rFonts w:ascii="Calibri" w:hAnsi="Calibri"/>
                <w:snapToGrid w:val="0"/>
                <w:lang w:val="kk-KZ"/>
              </w:rPr>
            </w:pPr>
            <w:r w:rsidRPr="009E64B1">
              <w:rPr>
                <w:rFonts w:ascii="Calibri" w:hAnsi="Calibri"/>
                <w:snapToGrid w:val="0"/>
                <w:lang w:val="kk-KZ"/>
              </w:rPr>
              <w:t>Бюджет шығындары болып қайтарымсыз негізде бөлінетін бюджеттік қаражаттар табылады.</w:t>
            </w:r>
          </w:p>
          <w:p w:rsidR="00E959AE" w:rsidRPr="009E64B1" w:rsidRDefault="00E959AE" w:rsidP="00690EB1">
            <w:pPr>
              <w:pStyle w:val="a0"/>
              <w:rPr>
                <w:rFonts w:ascii="Calibri" w:hAnsi="Calibri"/>
                <w:snapToGrid w:val="0"/>
                <w:lang w:val="kk-KZ"/>
              </w:rPr>
            </w:pPr>
            <w:r w:rsidRPr="009E64B1">
              <w:rPr>
                <w:rFonts w:ascii="Calibri" w:hAnsi="Calibri"/>
                <w:snapToGrid w:val="0"/>
                <w:lang w:val="kk-KZ"/>
              </w:rPr>
              <w:t xml:space="preserve">Бюджеттік кредиттер </w:t>
            </w:r>
            <w:r w:rsidRPr="009E64B1">
              <w:rPr>
                <w:rFonts w:ascii="Calibri" w:hAnsi="Calibri"/>
                <w:lang w:val="kk-KZ"/>
              </w:rPr>
              <w:t>– бюджеттен қайтарымды, жедел және ақылы негізде бөлінетін қаражат.</w:t>
            </w:r>
          </w:p>
          <w:p w:rsidR="00E959AE" w:rsidRPr="009E64B1" w:rsidRDefault="00E959AE" w:rsidP="00690EB1">
            <w:pPr>
              <w:pStyle w:val="a0"/>
              <w:rPr>
                <w:rFonts w:ascii="Calibri" w:hAnsi="Calibri"/>
                <w:snapToGrid w:val="0"/>
                <w:lang w:val="kk-KZ"/>
              </w:rPr>
            </w:pPr>
            <w:r w:rsidRPr="009E64B1">
              <w:rPr>
                <w:rFonts w:ascii="Calibri" w:hAnsi="Calibri"/>
                <w:snapToGrid w:val="0"/>
                <w:lang w:val="kk-KZ"/>
              </w:rPr>
              <w:t xml:space="preserve">Қаржылық активтерді сатып алу </w:t>
            </w:r>
            <w:r w:rsidRPr="009E64B1">
              <w:rPr>
                <w:rFonts w:ascii="Calibri" w:hAnsi="Calibri"/>
                <w:lang w:val="kk-KZ"/>
              </w:rPr>
              <w:t>– заңды тұлғалардың, оның ішінде халықаралық ұйымдардың қатысу үлестерін, құнды қағаздарын мемлекеттік меншікке сатып алу бойынша операцияларға байланысты бюджет шығыстары.</w:t>
            </w:r>
          </w:p>
          <w:p w:rsidR="00E959AE" w:rsidRPr="009E64B1" w:rsidRDefault="00E959AE" w:rsidP="00690EB1">
            <w:pPr>
              <w:pStyle w:val="a0"/>
              <w:rPr>
                <w:rFonts w:ascii="Calibri" w:hAnsi="Calibri"/>
                <w:lang w:val="kk-KZ"/>
              </w:rPr>
            </w:pPr>
            <w:r w:rsidRPr="009E64B1">
              <w:rPr>
                <w:rFonts w:ascii="Calibri" w:hAnsi="Calibri"/>
                <w:snapToGrid w:val="0"/>
                <w:lang w:val="kk-KZ"/>
              </w:rPr>
              <w:t xml:space="preserve">Бюджет дефициті (профициті) </w:t>
            </w:r>
            <w:r w:rsidRPr="009E64B1">
              <w:rPr>
                <w:rFonts w:ascii="Calibri" w:hAnsi="Calibri"/>
                <w:lang w:val="kk-KZ"/>
              </w:rPr>
              <w:t>кiрiстер мен шығындар, таза бюджеттiк кредиттеу және қаржы активтерiмен операциялар бойынша сальдо арасындағы айырмаға тең.</w:t>
            </w:r>
          </w:p>
          <w:p w:rsidR="00E959AE" w:rsidRPr="009E64B1" w:rsidRDefault="00E959AE" w:rsidP="00690EB1">
            <w:pPr>
              <w:pStyle w:val="a0"/>
              <w:rPr>
                <w:rFonts w:ascii="Calibri" w:hAnsi="Calibri"/>
                <w:lang w:val="kk-KZ"/>
              </w:rPr>
            </w:pPr>
            <w:r w:rsidRPr="009E64B1">
              <w:rPr>
                <w:rFonts w:ascii="Calibri" w:hAnsi="Calibri"/>
                <w:lang w:val="kk-KZ"/>
              </w:rPr>
              <w:t>Терiс белгiсiмен алынған шама - бюджет тапшылығы, оң белгiмен алынғаны - бюджет профицитi болып табылады.</w:t>
            </w:r>
          </w:p>
          <w:p w:rsidR="00E959AE" w:rsidRPr="009E64B1" w:rsidRDefault="00E959AE" w:rsidP="00690EB1">
            <w:pPr>
              <w:pStyle w:val="a0"/>
              <w:rPr>
                <w:rFonts w:ascii="Calibri" w:hAnsi="Calibri"/>
                <w:snapToGrid w:val="0"/>
                <w:lang w:val="kk-KZ"/>
              </w:rPr>
            </w:pPr>
            <w:r w:rsidRPr="009E64B1">
              <w:rPr>
                <w:rFonts w:ascii="Calibri" w:hAnsi="Calibri"/>
                <w:snapToGrid w:val="0"/>
                <w:lang w:val="kk-KZ"/>
              </w:rPr>
              <w:t xml:space="preserve">Бюджет дефицитін қаржыландыру </w:t>
            </w:r>
            <w:r w:rsidRPr="009E64B1">
              <w:rPr>
                <w:rFonts w:ascii="Calibri" w:hAnsi="Calibri"/>
                <w:lang w:val="kk-KZ"/>
              </w:rPr>
              <w:t>– бюджет дефицитін қарызға алу және бюджеттік қаражаттар қалдықтары есебінен жабуды қамтамасыз ету.</w:t>
            </w:r>
          </w:p>
          <w:p w:rsidR="00E959AE" w:rsidRPr="009E64B1" w:rsidRDefault="00E959AE" w:rsidP="00690EB1">
            <w:pPr>
              <w:pStyle w:val="a0"/>
              <w:rPr>
                <w:rFonts w:ascii="Calibri" w:hAnsi="Calibri"/>
                <w:lang w:val="kk-KZ"/>
              </w:rPr>
            </w:pPr>
            <w:r w:rsidRPr="009E64B1">
              <w:rPr>
                <w:rFonts w:ascii="Calibri" w:hAnsi="Calibri"/>
                <w:snapToGrid w:val="0"/>
                <w:lang w:val="kk-KZ"/>
              </w:rPr>
              <w:t xml:space="preserve">Бюджет профицитін пайдалану </w:t>
            </w:r>
            <w:r w:rsidRPr="009E64B1">
              <w:rPr>
                <w:rFonts w:ascii="Calibri" w:hAnsi="Calibri"/>
                <w:lang w:val="kk-KZ"/>
              </w:rPr>
              <w:t>– бюджет профицитін, қарыз қаражаттарын, қарыздар бойынша негізгі қарызды өтеуге арналған бюджеттік қаражаттар қалдықтарын жұмсау.</w:t>
            </w:r>
          </w:p>
        </w:tc>
        <w:tc>
          <w:tcPr>
            <w:tcW w:w="5244" w:type="dxa"/>
          </w:tcPr>
          <w:p w:rsidR="00E959AE" w:rsidRPr="009E64B1" w:rsidRDefault="00E959AE" w:rsidP="00690EB1">
            <w:pPr>
              <w:pStyle w:val="a0"/>
              <w:ind w:firstLine="0"/>
              <w:rPr>
                <w:rFonts w:ascii="Calibri" w:hAnsi="Calibri"/>
                <w:lang w:val="kk-KZ"/>
              </w:rPr>
            </w:pPr>
            <w:r w:rsidRPr="009E64B1">
              <w:rPr>
                <w:rFonts w:ascii="Calibri" w:hAnsi="Calibri"/>
              </w:rPr>
              <w:lastRenderedPageBreak/>
              <w:t>Статистика государственных финансов отражает поступление и расходование бюджетных средств в процессе исполнения бюджета.</w:t>
            </w:r>
          </w:p>
          <w:p w:rsidR="00E959AE" w:rsidRPr="009E64B1" w:rsidRDefault="00E959AE" w:rsidP="00690EB1">
            <w:pPr>
              <w:pStyle w:val="a0"/>
              <w:rPr>
                <w:rFonts w:ascii="Calibri" w:hAnsi="Calibri"/>
                <w:lang w:val="kk-KZ"/>
              </w:rPr>
            </w:pPr>
            <w:proofErr w:type="gramStart"/>
            <w:r w:rsidRPr="009E64B1">
              <w:rPr>
                <w:rFonts w:ascii="Calibri" w:hAnsi="Calibri"/>
              </w:rPr>
              <w:t>Информационная база статистики государственных финансов сформирована на основе данных отчетов об исполнении государственного, республиканского и местных бюджетов, представляемых Министерством финансов Республики Казахстан.</w:t>
            </w:r>
            <w:proofErr w:type="gramEnd"/>
          </w:p>
          <w:p w:rsidR="00E959AE" w:rsidRPr="009E64B1" w:rsidRDefault="00E959AE" w:rsidP="00690EB1">
            <w:pPr>
              <w:pStyle w:val="a0"/>
              <w:rPr>
                <w:rFonts w:ascii="Calibri" w:hAnsi="Calibri"/>
              </w:rPr>
            </w:pPr>
            <w:r w:rsidRPr="009E64B1">
              <w:rPr>
                <w:rFonts w:ascii="Calibri" w:hAnsi="Calibri"/>
              </w:rPr>
              <w:t>В Республике Казахстан утверждаются, исполняются и являются самостоятельными бюджеты следующих уровней: республиканский бюджет; областной бюджет, бюджет города республиканского значения, столицы; бюджет района (города областного значения).</w:t>
            </w:r>
          </w:p>
          <w:p w:rsidR="00E959AE" w:rsidRPr="009E64B1" w:rsidRDefault="00E959AE" w:rsidP="00690EB1">
            <w:pPr>
              <w:pStyle w:val="a0"/>
              <w:rPr>
                <w:rFonts w:ascii="Calibri" w:hAnsi="Calibri"/>
              </w:rPr>
            </w:pPr>
            <w:r w:rsidRPr="009E64B1">
              <w:rPr>
                <w:rFonts w:ascii="Calibri" w:hAnsi="Calibri"/>
              </w:rPr>
              <w:t>В качестве аналитической информации используются государственный бюджет, который является сводным бюджетом, объединяющим республиканский и местные бюджеты без учета взаимопогашаемых операций между ними, и бюджет области, который является сводным бюджетом объединяющим областной бюджет, бюджеты районов (городов областного значения). Государственный бюджет и бюджет области не подлежат утверждению.</w:t>
            </w:r>
          </w:p>
          <w:p w:rsidR="00E959AE" w:rsidRPr="009E64B1" w:rsidRDefault="00E959AE" w:rsidP="00690EB1">
            <w:pPr>
              <w:pStyle w:val="a0"/>
              <w:rPr>
                <w:rFonts w:ascii="Calibri" w:hAnsi="Calibri"/>
              </w:rPr>
            </w:pPr>
            <w:r w:rsidRPr="009E64B1">
              <w:rPr>
                <w:rFonts w:ascii="Calibri" w:hAnsi="Calibri"/>
              </w:rPr>
              <w:t>Поступлениями бюджета являются доходы, суммы погашения бюджетных кредитов, поступления от продажи финансовых активов государства, полученные трансферты, а также государственные займы.</w:t>
            </w:r>
          </w:p>
          <w:p w:rsidR="00E959AE" w:rsidRPr="009E64B1" w:rsidRDefault="00E959AE" w:rsidP="00690EB1">
            <w:pPr>
              <w:pStyle w:val="a0"/>
              <w:rPr>
                <w:rFonts w:ascii="Calibri" w:hAnsi="Calibri"/>
              </w:rPr>
            </w:pPr>
            <w:r w:rsidRPr="009E64B1">
              <w:rPr>
                <w:rFonts w:ascii="Calibri" w:hAnsi="Calibri"/>
              </w:rPr>
              <w:t>Доходы бюджета – налоговые и неналоговые поступления, поступления от продажи основного капитала, поступления трансфертов.</w:t>
            </w:r>
          </w:p>
          <w:p w:rsidR="00E959AE" w:rsidRPr="009E64B1" w:rsidRDefault="00E959AE" w:rsidP="00690EB1">
            <w:pPr>
              <w:pStyle w:val="a0"/>
              <w:rPr>
                <w:rFonts w:ascii="Calibri" w:hAnsi="Calibri"/>
              </w:rPr>
            </w:pPr>
            <w:r w:rsidRPr="009E64B1">
              <w:rPr>
                <w:rFonts w:ascii="Calibri" w:hAnsi="Calibri"/>
              </w:rPr>
              <w:t>Налоговые поступления – налоги и другие обязательные платежи в бюджет, установленные Налоговым кодексом Республики Казахстан.</w:t>
            </w:r>
          </w:p>
          <w:p w:rsidR="00E959AE" w:rsidRPr="009E64B1" w:rsidRDefault="00E959AE" w:rsidP="00690EB1">
            <w:pPr>
              <w:pStyle w:val="a0"/>
              <w:rPr>
                <w:rFonts w:ascii="Calibri" w:hAnsi="Calibri"/>
              </w:rPr>
            </w:pPr>
            <w:proofErr w:type="gramStart"/>
            <w:r w:rsidRPr="009E64B1">
              <w:rPr>
                <w:rFonts w:ascii="Calibri" w:hAnsi="Calibri"/>
              </w:rPr>
              <w:t>Неналоговые поступления – обязательные, невозвратные платежи в республиканский и местные бюджеты и поступления в бюджет, направляемые в Национальный фонд Республики Казахстан, связанные гранты, а также деньги, передаваемые в бюджет на безвозмездной основе.</w:t>
            </w:r>
            <w:proofErr w:type="gramEnd"/>
          </w:p>
          <w:p w:rsidR="00E959AE" w:rsidRPr="009E64B1" w:rsidRDefault="00E959AE" w:rsidP="00690EB1">
            <w:pPr>
              <w:pStyle w:val="a0"/>
              <w:rPr>
                <w:rFonts w:ascii="Calibri" w:hAnsi="Calibri"/>
              </w:rPr>
            </w:pPr>
            <w:proofErr w:type="gramStart"/>
            <w:r w:rsidRPr="009E64B1">
              <w:rPr>
                <w:rFonts w:ascii="Calibri" w:hAnsi="Calibri"/>
              </w:rPr>
              <w:t xml:space="preserve">Поступления от продажи основного капитала – деньги от продажи государственного имущества, закрепленного за государственными учреждениями, от продажи из государственного  материального резерва, от продажи земельных участков, находящихся в государственной собственности, в частную собственность или предоставления их в постоянное или временное землепользование либо реализованных иным способом, в порядке, предусмотренном законами Республики </w:t>
            </w:r>
            <w:r w:rsidRPr="009E64B1">
              <w:rPr>
                <w:rFonts w:ascii="Calibri" w:hAnsi="Calibri"/>
              </w:rPr>
              <w:lastRenderedPageBreak/>
              <w:t>Казахстан или международными договорами, от продажи нематериальных активов, принадлежащих государству.</w:t>
            </w:r>
            <w:proofErr w:type="gramEnd"/>
          </w:p>
          <w:p w:rsidR="00E959AE" w:rsidRPr="009E64B1" w:rsidRDefault="00E959AE" w:rsidP="00690EB1">
            <w:pPr>
              <w:pStyle w:val="a0"/>
              <w:rPr>
                <w:rFonts w:ascii="Calibri" w:hAnsi="Calibri"/>
              </w:rPr>
            </w:pPr>
            <w:r w:rsidRPr="009E64B1">
              <w:rPr>
                <w:rFonts w:ascii="Calibri" w:hAnsi="Calibri"/>
              </w:rPr>
              <w:t>Поступления трансфертов – поступления трансфертов из одного уровня бюджета в другой, из Национального фонда Республики Казахстан в бюджет.</w:t>
            </w:r>
          </w:p>
          <w:p w:rsidR="00E959AE" w:rsidRPr="009E64B1" w:rsidRDefault="00E959AE" w:rsidP="00690EB1">
            <w:pPr>
              <w:pStyle w:val="a0"/>
              <w:rPr>
                <w:rFonts w:ascii="Calibri" w:hAnsi="Calibri"/>
              </w:rPr>
            </w:pPr>
            <w:r w:rsidRPr="009E64B1">
              <w:rPr>
                <w:rFonts w:ascii="Calibri" w:hAnsi="Calibri"/>
              </w:rPr>
              <w:t>Погашение бюджетных кредитов - погашение заемщиком основного долга по бюджетному кредиту в соответствии с кредитным договором и законодательством Республики Казахстан.</w:t>
            </w:r>
          </w:p>
          <w:p w:rsidR="00E959AE" w:rsidRPr="009E64B1" w:rsidRDefault="00E959AE" w:rsidP="00690EB1">
            <w:pPr>
              <w:pStyle w:val="a0"/>
              <w:rPr>
                <w:rFonts w:ascii="Calibri" w:hAnsi="Calibri"/>
              </w:rPr>
            </w:pPr>
            <w:proofErr w:type="gramStart"/>
            <w:r w:rsidRPr="009E64B1">
              <w:rPr>
                <w:rFonts w:ascii="Calibri" w:hAnsi="Calibri"/>
              </w:rPr>
              <w:t>Поступления от продажи финансовых активов государства – поступления в бюджет, связанные с операциями по продаже долей участия, ценных бумаг юридических лиц, в том числе международных организаций, находящихся в государственной собственности, государственных учреждений и государственных предприятий в виде имущественного комплекса, а также иного государственного имущества, находящегося в оперативном управлении или хозяйственном ведении государственных предприятий.</w:t>
            </w:r>
            <w:proofErr w:type="gramEnd"/>
          </w:p>
          <w:p w:rsidR="00E959AE" w:rsidRPr="009E64B1" w:rsidRDefault="00E959AE" w:rsidP="00690EB1">
            <w:pPr>
              <w:pStyle w:val="a0"/>
              <w:rPr>
                <w:rFonts w:ascii="Calibri" w:hAnsi="Calibri"/>
              </w:rPr>
            </w:pPr>
            <w:r w:rsidRPr="009E64B1">
              <w:rPr>
                <w:rFonts w:ascii="Calibri" w:hAnsi="Calibri"/>
              </w:rPr>
              <w:t>Расходами бюджета являются затраты, бюджетные кредиты, приобретение финансовых активов, погашение основного долга по займам.</w:t>
            </w:r>
          </w:p>
          <w:p w:rsidR="00E959AE" w:rsidRPr="009E64B1" w:rsidRDefault="00E959AE" w:rsidP="00690EB1">
            <w:pPr>
              <w:pStyle w:val="a0"/>
              <w:rPr>
                <w:rFonts w:ascii="Calibri" w:hAnsi="Calibri"/>
                <w:lang w:val="kk-KZ"/>
              </w:rPr>
            </w:pPr>
            <w:r w:rsidRPr="009E64B1">
              <w:rPr>
                <w:rFonts w:ascii="Calibri" w:hAnsi="Calibri"/>
              </w:rPr>
              <w:t>Затратами бюджета являются бюджетные средства, выделяемые на невозвратной основе.</w:t>
            </w:r>
          </w:p>
          <w:p w:rsidR="00E959AE" w:rsidRPr="009E64B1" w:rsidRDefault="00E959AE" w:rsidP="00690EB1">
            <w:pPr>
              <w:pStyle w:val="a0"/>
              <w:rPr>
                <w:rFonts w:ascii="Calibri" w:hAnsi="Calibri"/>
              </w:rPr>
            </w:pPr>
            <w:r w:rsidRPr="009E64B1">
              <w:rPr>
                <w:rFonts w:ascii="Calibri" w:hAnsi="Calibri"/>
              </w:rPr>
              <w:t>Бюджетные кредиты - деньги, выделяемые из бюджета на возвратной, срочной и платной основе.</w:t>
            </w:r>
          </w:p>
          <w:p w:rsidR="00E959AE" w:rsidRPr="009E64B1" w:rsidRDefault="00E959AE" w:rsidP="00690EB1">
            <w:pPr>
              <w:pStyle w:val="a0"/>
              <w:rPr>
                <w:rFonts w:ascii="Calibri" w:hAnsi="Calibri"/>
              </w:rPr>
            </w:pPr>
            <w:r w:rsidRPr="009E64B1">
              <w:rPr>
                <w:rFonts w:ascii="Calibri" w:hAnsi="Calibri"/>
              </w:rPr>
              <w:t>Приобретение финансовых активов – расходы бюджета, связанные с операциями по приобретению в государственную собственность долей участия, ценных бумаг юридических лиц, в том числе международных организаций.</w:t>
            </w:r>
          </w:p>
          <w:p w:rsidR="00E959AE" w:rsidRPr="009E64B1" w:rsidRDefault="00E959AE" w:rsidP="00690EB1">
            <w:pPr>
              <w:pStyle w:val="a0"/>
              <w:rPr>
                <w:rFonts w:ascii="Calibri" w:hAnsi="Calibri"/>
              </w:rPr>
            </w:pPr>
            <w:r w:rsidRPr="009E64B1">
              <w:rPr>
                <w:rFonts w:ascii="Calibri" w:hAnsi="Calibri"/>
              </w:rPr>
              <w:t>Дефицит (профицит) бюджета равен разнице между доходами и затратами, чистым бюджетным кредитованием и сальдо по опрерациям с финансовыми активами.</w:t>
            </w:r>
          </w:p>
          <w:p w:rsidR="00E959AE" w:rsidRPr="009E64B1" w:rsidRDefault="00E959AE" w:rsidP="00690EB1">
            <w:pPr>
              <w:pStyle w:val="a0"/>
              <w:rPr>
                <w:rFonts w:ascii="Calibri" w:hAnsi="Calibri"/>
              </w:rPr>
            </w:pPr>
            <w:r w:rsidRPr="009E64B1">
              <w:rPr>
                <w:rFonts w:ascii="Calibri" w:hAnsi="Calibri"/>
              </w:rPr>
              <w:t>Полученная величина с отрицательным знаком является дефицитом, с положительным знаком - профицитом бюджета.</w:t>
            </w:r>
          </w:p>
          <w:p w:rsidR="00E959AE" w:rsidRPr="009E64B1" w:rsidRDefault="00E959AE" w:rsidP="00690EB1">
            <w:pPr>
              <w:pStyle w:val="a0"/>
              <w:rPr>
                <w:rFonts w:ascii="Calibri" w:hAnsi="Calibri"/>
              </w:rPr>
            </w:pPr>
            <w:r w:rsidRPr="009E64B1">
              <w:rPr>
                <w:rFonts w:ascii="Calibri" w:hAnsi="Calibri"/>
              </w:rPr>
              <w:t>Финансирование дефицита бюджета - обеспечение покрытия дефицита бюджета за счет заимствования и используемых остатков бюджетных средств.</w:t>
            </w:r>
          </w:p>
          <w:p w:rsidR="00E959AE" w:rsidRPr="009E64B1" w:rsidRDefault="00E959AE" w:rsidP="00690EB1">
            <w:pPr>
              <w:pStyle w:val="a0"/>
              <w:rPr>
                <w:rFonts w:ascii="Calibri" w:hAnsi="Calibri"/>
                <w:lang w:val="kk-KZ"/>
              </w:rPr>
            </w:pPr>
            <w:r w:rsidRPr="009E64B1">
              <w:rPr>
                <w:rFonts w:ascii="Calibri" w:hAnsi="Calibri"/>
              </w:rPr>
              <w:t>Использование профицита бюджета – расходование профицита бюджета, средств займов, используемых остатков бюджетных средств на погашение основного долга по займам.</w:t>
            </w:r>
          </w:p>
        </w:tc>
      </w:tr>
    </w:tbl>
    <w:p w:rsidR="00E959AE" w:rsidRPr="009E64B1" w:rsidRDefault="00E959AE" w:rsidP="00E959AE">
      <w:pPr>
        <w:pStyle w:val="a9"/>
        <w:ind w:firstLine="0"/>
        <w:rPr>
          <w:rFonts w:ascii="Calibri" w:hAnsi="Calibri"/>
        </w:rPr>
      </w:pPr>
      <w:r w:rsidRPr="009E64B1">
        <w:rPr>
          <w:rFonts w:ascii="Calibri" w:hAnsi="Calibri"/>
          <w:lang w:val="kk-KZ"/>
        </w:rPr>
        <w:lastRenderedPageBreak/>
        <w:t xml:space="preserve">9.1 </w:t>
      </w:r>
      <w:r w:rsidRPr="009E64B1">
        <w:rPr>
          <w:rFonts w:ascii="Calibri" w:hAnsi="Calibri"/>
        </w:rPr>
        <w:t>Мемлекеттік бюджет</w:t>
      </w:r>
      <w:r w:rsidRPr="009E64B1">
        <w:rPr>
          <w:rFonts w:ascii="Calibri" w:hAnsi="Calibri"/>
        </w:rPr>
        <w:br/>
        <w:t>Государственный бюджет</w:t>
      </w:r>
    </w:p>
    <w:p w:rsidR="00E959AE" w:rsidRPr="009E64B1" w:rsidRDefault="00E959AE" w:rsidP="00E959AE">
      <w:pPr>
        <w:pStyle w:val="a5"/>
        <w:spacing w:after="0"/>
        <w:jc w:val="left"/>
        <w:rPr>
          <w:rFonts w:ascii="Calibri" w:hAnsi="Calibri"/>
          <w:szCs w:val="16"/>
        </w:rPr>
      </w:pPr>
      <w:r w:rsidRPr="009E64B1">
        <w:rPr>
          <w:rFonts w:ascii="Calibri" w:hAnsi="Calibri"/>
          <w:szCs w:val="16"/>
        </w:rPr>
        <w:t>млн. теңге</w:t>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rPr>
        <w:tab/>
      </w:r>
      <w:r w:rsidRPr="009E64B1">
        <w:rPr>
          <w:rFonts w:ascii="Calibri" w:hAnsi="Calibri"/>
          <w:szCs w:val="16"/>
        </w:rPr>
        <w:tab/>
      </w:r>
      <w:r w:rsidRPr="009E64B1">
        <w:rPr>
          <w:rFonts w:ascii="Calibri" w:hAnsi="Calibri"/>
          <w:szCs w:val="16"/>
        </w:rPr>
        <w:tab/>
      </w:r>
      <w:r w:rsidRPr="009E64B1">
        <w:rPr>
          <w:rFonts w:ascii="Calibri" w:hAnsi="Calibri"/>
          <w:szCs w:val="16"/>
          <w:lang w:val="kk-KZ"/>
        </w:rPr>
        <w:t xml:space="preserve">                       </w:t>
      </w:r>
      <w:r w:rsidRPr="009E64B1">
        <w:rPr>
          <w:rFonts w:ascii="Calibri" w:hAnsi="Calibri"/>
          <w:szCs w:val="16"/>
        </w:rPr>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051"/>
        <w:gridCol w:w="1051"/>
        <w:gridCol w:w="1051"/>
        <w:gridCol w:w="1051"/>
        <w:gridCol w:w="1183"/>
        <w:gridCol w:w="2409"/>
      </w:tblGrid>
      <w:tr w:rsidR="009E64B1" w:rsidRPr="009E64B1" w:rsidTr="00690EB1">
        <w:tc>
          <w:tcPr>
            <w:tcW w:w="2410" w:type="dxa"/>
            <w:tcBorders>
              <w:left w:val="nil"/>
              <w:bottom w:val="single" w:sz="4" w:space="0" w:color="auto"/>
            </w:tcBorders>
          </w:tcPr>
          <w:p w:rsidR="00E959AE" w:rsidRPr="009E64B1" w:rsidRDefault="00E959AE" w:rsidP="00690EB1">
            <w:pPr>
              <w:pStyle w:val="a7"/>
              <w:widowControl w:val="0"/>
              <w:jc w:val="center"/>
              <w:rPr>
                <w:rFonts w:ascii="Calibri" w:hAnsi="Calibri"/>
                <w:snapToGrid w:val="0"/>
                <w:szCs w:val="16"/>
              </w:rPr>
            </w:pPr>
          </w:p>
        </w:tc>
        <w:tc>
          <w:tcPr>
            <w:tcW w:w="1051" w:type="dxa"/>
            <w:tcBorders>
              <w:bottom w:val="single" w:sz="4" w:space="0" w:color="auto"/>
            </w:tcBorders>
          </w:tcPr>
          <w:p w:rsidR="00E959AE" w:rsidRPr="009E64B1" w:rsidRDefault="00E959AE" w:rsidP="00690EB1">
            <w:pPr>
              <w:pStyle w:val="a7"/>
              <w:widowControl w:val="0"/>
              <w:jc w:val="center"/>
              <w:rPr>
                <w:rFonts w:ascii="Calibri" w:hAnsi="Calibri"/>
                <w:snapToGrid w:val="0"/>
                <w:szCs w:val="16"/>
                <w:lang w:val="kk-KZ"/>
              </w:rPr>
            </w:pPr>
            <w:r w:rsidRPr="009E64B1">
              <w:rPr>
                <w:rFonts w:ascii="Calibri" w:hAnsi="Calibri"/>
                <w:snapToGrid w:val="0"/>
                <w:szCs w:val="16"/>
                <w:lang w:val="kk-KZ"/>
              </w:rPr>
              <w:t>2015</w:t>
            </w:r>
          </w:p>
        </w:tc>
        <w:tc>
          <w:tcPr>
            <w:tcW w:w="1051" w:type="dxa"/>
            <w:tcBorders>
              <w:bottom w:val="single" w:sz="4" w:space="0" w:color="auto"/>
            </w:tcBorders>
          </w:tcPr>
          <w:p w:rsidR="00E959AE" w:rsidRPr="009E64B1" w:rsidRDefault="00E959AE" w:rsidP="00690EB1">
            <w:pPr>
              <w:pStyle w:val="a7"/>
              <w:widowControl w:val="0"/>
              <w:jc w:val="center"/>
              <w:rPr>
                <w:rFonts w:ascii="Calibri" w:hAnsi="Calibri"/>
                <w:snapToGrid w:val="0"/>
                <w:szCs w:val="16"/>
              </w:rPr>
            </w:pPr>
            <w:r w:rsidRPr="009E64B1">
              <w:rPr>
                <w:rFonts w:ascii="Calibri" w:hAnsi="Calibri"/>
                <w:snapToGrid w:val="0"/>
                <w:szCs w:val="16"/>
              </w:rPr>
              <w:t>2016</w:t>
            </w:r>
          </w:p>
        </w:tc>
        <w:tc>
          <w:tcPr>
            <w:tcW w:w="1051" w:type="dxa"/>
            <w:tcBorders>
              <w:bottom w:val="single" w:sz="4" w:space="0" w:color="auto"/>
            </w:tcBorders>
          </w:tcPr>
          <w:p w:rsidR="00E959AE" w:rsidRPr="009E64B1" w:rsidRDefault="00E959AE" w:rsidP="00690EB1">
            <w:pPr>
              <w:pStyle w:val="a7"/>
              <w:widowControl w:val="0"/>
              <w:jc w:val="center"/>
              <w:rPr>
                <w:rFonts w:ascii="Calibri" w:hAnsi="Calibri"/>
                <w:snapToGrid w:val="0"/>
                <w:szCs w:val="16"/>
              </w:rPr>
            </w:pPr>
            <w:r w:rsidRPr="009E64B1">
              <w:rPr>
                <w:rFonts w:ascii="Calibri" w:hAnsi="Calibri"/>
                <w:snapToGrid w:val="0"/>
                <w:szCs w:val="16"/>
              </w:rPr>
              <w:t>2017</w:t>
            </w:r>
          </w:p>
        </w:tc>
        <w:tc>
          <w:tcPr>
            <w:tcW w:w="1051" w:type="dxa"/>
            <w:tcBorders>
              <w:bottom w:val="single" w:sz="4" w:space="0" w:color="auto"/>
            </w:tcBorders>
          </w:tcPr>
          <w:p w:rsidR="00E959AE" w:rsidRPr="009E64B1" w:rsidRDefault="00E959AE" w:rsidP="00690EB1">
            <w:pPr>
              <w:pStyle w:val="a7"/>
              <w:widowControl w:val="0"/>
              <w:jc w:val="center"/>
              <w:rPr>
                <w:rFonts w:ascii="Calibri" w:hAnsi="Calibri"/>
                <w:snapToGrid w:val="0"/>
                <w:szCs w:val="16"/>
                <w:lang w:val="kk-KZ"/>
              </w:rPr>
            </w:pPr>
            <w:r w:rsidRPr="009E64B1">
              <w:rPr>
                <w:rFonts w:ascii="Calibri" w:hAnsi="Calibri"/>
                <w:snapToGrid w:val="0"/>
                <w:szCs w:val="16"/>
                <w:lang w:val="kk-KZ"/>
              </w:rPr>
              <w:t>2018</w:t>
            </w:r>
          </w:p>
        </w:tc>
        <w:tc>
          <w:tcPr>
            <w:tcW w:w="1183" w:type="dxa"/>
            <w:tcBorders>
              <w:bottom w:val="single" w:sz="4" w:space="0" w:color="auto"/>
            </w:tcBorders>
          </w:tcPr>
          <w:p w:rsidR="00E959AE" w:rsidRPr="009E64B1" w:rsidRDefault="00E959AE" w:rsidP="00690EB1">
            <w:pPr>
              <w:pStyle w:val="a7"/>
              <w:widowControl w:val="0"/>
              <w:jc w:val="center"/>
              <w:rPr>
                <w:rFonts w:ascii="Calibri" w:hAnsi="Calibri"/>
                <w:snapToGrid w:val="0"/>
                <w:szCs w:val="16"/>
                <w:lang w:val="kk-KZ"/>
              </w:rPr>
            </w:pPr>
            <w:r w:rsidRPr="009E64B1">
              <w:rPr>
                <w:rFonts w:ascii="Calibri" w:hAnsi="Calibri"/>
                <w:snapToGrid w:val="0"/>
                <w:szCs w:val="16"/>
                <w:lang w:val="kk-KZ"/>
              </w:rPr>
              <w:t>2019</w:t>
            </w:r>
          </w:p>
        </w:tc>
        <w:tc>
          <w:tcPr>
            <w:tcW w:w="2409" w:type="dxa"/>
            <w:tcBorders>
              <w:bottom w:val="single" w:sz="4" w:space="0" w:color="auto"/>
              <w:right w:val="nil"/>
            </w:tcBorders>
          </w:tcPr>
          <w:p w:rsidR="00E959AE" w:rsidRPr="009E64B1" w:rsidRDefault="00E959AE" w:rsidP="00690EB1">
            <w:pPr>
              <w:pStyle w:val="a7"/>
              <w:widowControl w:val="0"/>
              <w:jc w:val="center"/>
              <w:rPr>
                <w:rFonts w:ascii="Calibri" w:hAnsi="Calibri"/>
                <w:snapToGrid w:val="0"/>
                <w:szCs w:val="16"/>
              </w:rPr>
            </w:pPr>
          </w:p>
        </w:tc>
      </w:tr>
      <w:tr w:rsidR="009E64B1" w:rsidRPr="009E64B1" w:rsidTr="00690EB1">
        <w:trPr>
          <w:trHeight w:val="42"/>
        </w:trPr>
        <w:tc>
          <w:tcPr>
            <w:tcW w:w="2410" w:type="dxa"/>
            <w:tcBorders>
              <w:top w:val="single" w:sz="4" w:space="0" w:color="auto"/>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Табыстар</w:t>
            </w:r>
          </w:p>
        </w:tc>
        <w:tc>
          <w:tcPr>
            <w:tcW w:w="1051" w:type="dxa"/>
            <w:tcBorders>
              <w:top w:val="single" w:sz="4" w:space="0" w:color="auto"/>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7 634 805</w:t>
            </w:r>
          </w:p>
        </w:tc>
        <w:tc>
          <w:tcPr>
            <w:tcW w:w="1051" w:type="dxa"/>
            <w:tcBorders>
              <w:top w:val="single" w:sz="4" w:space="0" w:color="auto"/>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9 308 485</w:t>
            </w:r>
          </w:p>
        </w:tc>
        <w:tc>
          <w:tcPr>
            <w:tcW w:w="1051" w:type="dxa"/>
            <w:tcBorders>
              <w:top w:val="single" w:sz="4" w:space="0" w:color="auto"/>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11 567 691</w:t>
            </w:r>
          </w:p>
        </w:tc>
        <w:tc>
          <w:tcPr>
            <w:tcW w:w="1051" w:type="dxa"/>
            <w:tcBorders>
              <w:top w:val="single" w:sz="4" w:space="0" w:color="auto"/>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10 808 573</w:t>
            </w:r>
          </w:p>
        </w:tc>
        <w:tc>
          <w:tcPr>
            <w:tcW w:w="1183" w:type="dxa"/>
            <w:tcBorders>
              <w:top w:val="single" w:sz="4" w:space="0" w:color="auto"/>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12 758 479</w:t>
            </w:r>
          </w:p>
        </w:tc>
        <w:tc>
          <w:tcPr>
            <w:tcW w:w="2409" w:type="dxa"/>
            <w:tcBorders>
              <w:top w:val="single" w:sz="4" w:space="0" w:color="auto"/>
              <w:left w:val="nil"/>
              <w:bottom w:val="nil"/>
              <w:right w:val="nil"/>
            </w:tcBorders>
            <w:vAlign w:val="bottom"/>
          </w:tcPr>
          <w:p w:rsidR="00E959AE" w:rsidRPr="009E64B1" w:rsidRDefault="00E959AE" w:rsidP="00690EB1">
            <w:pPr>
              <w:pStyle w:val="a7"/>
              <w:widowControl w:val="0"/>
              <w:rPr>
                <w:rFonts w:ascii="Calibri" w:hAnsi="Calibri"/>
                <w:noProof w:val="0"/>
                <w:szCs w:val="16"/>
              </w:rPr>
            </w:pPr>
            <w:r w:rsidRPr="009E64B1">
              <w:rPr>
                <w:rFonts w:ascii="Calibri" w:hAnsi="Calibri"/>
                <w:noProof w:val="0"/>
                <w:szCs w:val="16"/>
              </w:rPr>
              <w:t>Доходы</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оның ішінде:</w:t>
            </w:r>
          </w:p>
        </w:tc>
        <w:tc>
          <w:tcPr>
            <w:tcW w:w="1051"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51"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51"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в том числе:</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салық түсімдері</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4 883 913</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6 023 263</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6 810 851</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7 890 048</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9 216 474</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noProof w:val="0"/>
                <w:szCs w:val="16"/>
              </w:rPr>
            </w:pPr>
            <w:r w:rsidRPr="009E64B1">
              <w:rPr>
                <w:rFonts w:ascii="Calibri" w:hAnsi="Calibri"/>
                <w:noProof w:val="0"/>
                <w:szCs w:val="16"/>
              </w:rPr>
              <w:t>налоговые поступления</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оның ішінде:</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в том числе:</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ind w:left="142"/>
              <w:rPr>
                <w:rFonts w:ascii="Calibri" w:hAnsi="Calibri"/>
                <w:snapToGrid w:val="0"/>
                <w:szCs w:val="16"/>
              </w:rPr>
            </w:pPr>
            <w:r w:rsidRPr="009E64B1">
              <w:rPr>
                <w:rFonts w:ascii="Calibri" w:hAnsi="Calibri"/>
                <w:snapToGrid w:val="0"/>
                <w:szCs w:val="16"/>
              </w:rPr>
              <w:t>корпорациялық табыс салығы</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1 224 645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1 437 365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1 538 785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1 687 577</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1 974 763</w:t>
            </w:r>
          </w:p>
        </w:tc>
        <w:tc>
          <w:tcPr>
            <w:tcW w:w="2409" w:type="dxa"/>
            <w:tcBorders>
              <w:top w:val="nil"/>
              <w:left w:val="nil"/>
              <w:bottom w:val="nil"/>
              <w:right w:val="nil"/>
            </w:tcBorders>
            <w:vAlign w:val="bottom"/>
          </w:tcPr>
          <w:p w:rsidR="00E959AE" w:rsidRPr="009E64B1" w:rsidRDefault="00E959AE" w:rsidP="00690EB1">
            <w:pPr>
              <w:pStyle w:val="a7"/>
              <w:widowControl w:val="0"/>
              <w:ind w:left="224"/>
              <w:rPr>
                <w:rFonts w:ascii="Calibri" w:hAnsi="Calibri"/>
                <w:snapToGrid w:val="0"/>
                <w:szCs w:val="16"/>
              </w:rPr>
            </w:pPr>
            <w:r w:rsidRPr="009E64B1">
              <w:rPr>
                <w:rFonts w:ascii="Calibri" w:hAnsi="Calibri"/>
                <w:snapToGrid w:val="0"/>
                <w:szCs w:val="16"/>
              </w:rPr>
              <w:t>корпоративный подоходный налог</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ind w:left="142"/>
              <w:rPr>
                <w:rFonts w:ascii="Calibri" w:hAnsi="Calibri"/>
                <w:snapToGrid w:val="0"/>
                <w:szCs w:val="16"/>
              </w:rPr>
            </w:pPr>
            <w:r w:rsidRPr="009E64B1">
              <w:rPr>
                <w:rFonts w:ascii="Calibri" w:hAnsi="Calibri"/>
                <w:snapToGrid w:val="0"/>
                <w:szCs w:val="16"/>
              </w:rPr>
              <w:lastRenderedPageBreak/>
              <w:t>жеке табыс салығы</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598 807</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691 778</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750 212</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838 394</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876 324</w:t>
            </w:r>
          </w:p>
        </w:tc>
        <w:tc>
          <w:tcPr>
            <w:tcW w:w="2409" w:type="dxa"/>
            <w:tcBorders>
              <w:top w:val="nil"/>
              <w:left w:val="nil"/>
              <w:bottom w:val="nil"/>
              <w:right w:val="nil"/>
            </w:tcBorders>
            <w:vAlign w:val="bottom"/>
          </w:tcPr>
          <w:p w:rsidR="00E959AE" w:rsidRPr="009E64B1" w:rsidRDefault="00E959AE" w:rsidP="00690EB1">
            <w:pPr>
              <w:pStyle w:val="a7"/>
              <w:widowControl w:val="0"/>
              <w:ind w:left="224"/>
              <w:rPr>
                <w:rFonts w:ascii="Calibri" w:hAnsi="Calibri"/>
                <w:snapToGrid w:val="0"/>
                <w:szCs w:val="16"/>
              </w:rPr>
            </w:pPr>
            <w:r w:rsidRPr="009E64B1">
              <w:rPr>
                <w:rFonts w:ascii="Calibri" w:hAnsi="Calibri"/>
                <w:snapToGrid w:val="0"/>
                <w:szCs w:val="16"/>
              </w:rPr>
              <w:t>индивидуальный подоходный налог</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ind w:left="142"/>
              <w:rPr>
                <w:rFonts w:ascii="Calibri" w:hAnsi="Calibri"/>
                <w:snapToGrid w:val="0"/>
                <w:szCs w:val="16"/>
              </w:rPr>
            </w:pPr>
            <w:r w:rsidRPr="009E64B1">
              <w:rPr>
                <w:rFonts w:ascii="Calibri" w:hAnsi="Calibri"/>
                <w:snapToGrid w:val="0"/>
                <w:szCs w:val="16"/>
              </w:rPr>
              <w:t>қосылған құн салығы</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944 438</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1 495 682</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1 664 699</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2 034 314</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2 693 127</w:t>
            </w:r>
          </w:p>
        </w:tc>
        <w:tc>
          <w:tcPr>
            <w:tcW w:w="2409" w:type="dxa"/>
            <w:tcBorders>
              <w:top w:val="nil"/>
              <w:left w:val="nil"/>
              <w:bottom w:val="nil"/>
              <w:right w:val="nil"/>
            </w:tcBorders>
            <w:vAlign w:val="bottom"/>
          </w:tcPr>
          <w:p w:rsidR="00E959AE" w:rsidRPr="009E64B1" w:rsidRDefault="00E959AE" w:rsidP="00690EB1">
            <w:pPr>
              <w:pStyle w:val="a7"/>
              <w:widowControl w:val="0"/>
              <w:ind w:left="224"/>
              <w:rPr>
                <w:rFonts w:ascii="Calibri" w:hAnsi="Calibri"/>
                <w:snapToGrid w:val="0"/>
                <w:szCs w:val="16"/>
              </w:rPr>
            </w:pPr>
            <w:r w:rsidRPr="009E64B1">
              <w:rPr>
                <w:rFonts w:ascii="Calibri" w:hAnsi="Calibri"/>
                <w:snapToGrid w:val="0"/>
                <w:szCs w:val="16"/>
              </w:rPr>
              <w:t>налог на добавленную стоимость</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ind w:left="142"/>
              <w:rPr>
                <w:rFonts w:ascii="Calibri" w:hAnsi="Calibri"/>
                <w:snapToGrid w:val="0"/>
                <w:szCs w:val="16"/>
              </w:rPr>
            </w:pPr>
            <w:r w:rsidRPr="009E64B1">
              <w:rPr>
                <w:rFonts w:ascii="Calibri" w:hAnsi="Calibri"/>
                <w:snapToGrid w:val="0"/>
                <w:szCs w:val="16"/>
              </w:rPr>
              <w:t>акциздер</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161 068</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205 231</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255 994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311 856</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343 409</w:t>
            </w:r>
          </w:p>
        </w:tc>
        <w:tc>
          <w:tcPr>
            <w:tcW w:w="2409" w:type="dxa"/>
            <w:tcBorders>
              <w:top w:val="nil"/>
              <w:left w:val="nil"/>
              <w:bottom w:val="nil"/>
              <w:right w:val="nil"/>
            </w:tcBorders>
            <w:vAlign w:val="bottom"/>
          </w:tcPr>
          <w:p w:rsidR="00E959AE" w:rsidRPr="009E64B1" w:rsidRDefault="00E959AE" w:rsidP="00690EB1">
            <w:pPr>
              <w:pStyle w:val="a7"/>
              <w:widowControl w:val="0"/>
              <w:ind w:left="224"/>
              <w:rPr>
                <w:rFonts w:ascii="Calibri" w:hAnsi="Calibri"/>
                <w:snapToGrid w:val="0"/>
                <w:szCs w:val="16"/>
              </w:rPr>
            </w:pPr>
            <w:r w:rsidRPr="009E64B1">
              <w:rPr>
                <w:rFonts w:ascii="Calibri" w:hAnsi="Calibri"/>
                <w:snapToGrid w:val="0"/>
                <w:szCs w:val="16"/>
              </w:rPr>
              <w:t>акцизы</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ind w:left="142"/>
              <w:rPr>
                <w:rFonts w:ascii="Calibri" w:hAnsi="Calibri"/>
                <w:snapToGrid w:val="0"/>
                <w:szCs w:val="16"/>
              </w:rPr>
            </w:pPr>
            <w:r w:rsidRPr="009E64B1">
              <w:rPr>
                <w:rFonts w:ascii="Calibri" w:hAnsi="Calibri"/>
                <w:snapToGrid w:val="0"/>
                <w:szCs w:val="16"/>
              </w:rPr>
              <w:t>жеке меншікке салықтар</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267 030</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273 695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cs="Arial CYR"/>
                <w:sz w:val="16"/>
                <w:szCs w:val="16"/>
              </w:rPr>
              <w:t>315</w:t>
            </w:r>
            <w:r w:rsidRPr="009E64B1">
              <w:rPr>
                <w:rFonts w:ascii="Calibri" w:hAnsi="Calibri"/>
                <w:sz w:val="16"/>
                <w:szCs w:val="16"/>
              </w:rPr>
              <w:t xml:space="preserve"> 849</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365 647</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395 513</w:t>
            </w:r>
          </w:p>
        </w:tc>
        <w:tc>
          <w:tcPr>
            <w:tcW w:w="2409" w:type="dxa"/>
            <w:tcBorders>
              <w:top w:val="nil"/>
              <w:left w:val="nil"/>
              <w:bottom w:val="nil"/>
              <w:right w:val="nil"/>
            </w:tcBorders>
            <w:vAlign w:val="bottom"/>
          </w:tcPr>
          <w:p w:rsidR="00E959AE" w:rsidRPr="009E64B1" w:rsidRDefault="00E959AE" w:rsidP="00690EB1">
            <w:pPr>
              <w:pStyle w:val="a7"/>
              <w:widowControl w:val="0"/>
              <w:ind w:left="224"/>
              <w:rPr>
                <w:rFonts w:ascii="Calibri" w:hAnsi="Calibri"/>
                <w:snapToGrid w:val="0"/>
                <w:szCs w:val="16"/>
              </w:rPr>
            </w:pPr>
            <w:r w:rsidRPr="009E64B1">
              <w:rPr>
                <w:rFonts w:ascii="Calibri" w:hAnsi="Calibri"/>
                <w:snapToGrid w:val="0"/>
                <w:szCs w:val="16"/>
              </w:rPr>
              <w:t>налоги на собственность</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ind w:left="142"/>
              <w:rPr>
                <w:rFonts w:ascii="Calibri" w:hAnsi="Calibri"/>
                <w:snapToGrid w:val="0"/>
                <w:szCs w:val="16"/>
              </w:rPr>
            </w:pPr>
            <w:r w:rsidRPr="009E64B1">
              <w:rPr>
                <w:rFonts w:ascii="Calibri" w:hAnsi="Calibri"/>
                <w:snapToGrid w:val="0"/>
                <w:szCs w:val="16"/>
              </w:rPr>
              <w:t>әлеуметтік салық</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464 674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530 440</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576 607</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618 505</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696 635</w:t>
            </w:r>
          </w:p>
        </w:tc>
        <w:tc>
          <w:tcPr>
            <w:tcW w:w="2409" w:type="dxa"/>
            <w:tcBorders>
              <w:top w:val="nil"/>
              <w:left w:val="nil"/>
              <w:bottom w:val="nil"/>
              <w:right w:val="nil"/>
            </w:tcBorders>
            <w:vAlign w:val="bottom"/>
          </w:tcPr>
          <w:p w:rsidR="00E959AE" w:rsidRPr="009E64B1" w:rsidRDefault="00E959AE" w:rsidP="00690EB1">
            <w:pPr>
              <w:pStyle w:val="a7"/>
              <w:widowControl w:val="0"/>
              <w:ind w:left="224"/>
              <w:rPr>
                <w:rFonts w:ascii="Calibri" w:hAnsi="Calibri"/>
                <w:snapToGrid w:val="0"/>
                <w:szCs w:val="16"/>
              </w:rPr>
            </w:pPr>
            <w:r w:rsidRPr="009E64B1">
              <w:rPr>
                <w:rFonts w:ascii="Calibri" w:hAnsi="Calibri"/>
                <w:snapToGrid w:val="0"/>
                <w:szCs w:val="16"/>
              </w:rPr>
              <w:t>социальный налог</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ind w:left="142"/>
              <w:rPr>
                <w:rFonts w:ascii="Calibri" w:hAnsi="Calibri"/>
                <w:snapToGrid w:val="0"/>
                <w:szCs w:val="16"/>
              </w:rPr>
            </w:pPr>
            <w:r w:rsidRPr="009E64B1">
              <w:rPr>
                <w:rFonts w:ascii="Calibri" w:hAnsi="Calibri"/>
                <w:snapToGrid w:val="0"/>
                <w:szCs w:val="16"/>
              </w:rPr>
              <w:t>басқа салықтар</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1 223 251</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1 377 196</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1 708 705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2 033 755</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2 236 703</w:t>
            </w:r>
          </w:p>
        </w:tc>
        <w:tc>
          <w:tcPr>
            <w:tcW w:w="2409" w:type="dxa"/>
            <w:tcBorders>
              <w:top w:val="nil"/>
              <w:left w:val="nil"/>
              <w:bottom w:val="nil"/>
              <w:right w:val="nil"/>
            </w:tcBorders>
            <w:vAlign w:val="bottom"/>
          </w:tcPr>
          <w:p w:rsidR="00E959AE" w:rsidRPr="009E64B1" w:rsidRDefault="00E959AE" w:rsidP="00690EB1">
            <w:pPr>
              <w:pStyle w:val="a7"/>
              <w:widowControl w:val="0"/>
              <w:ind w:left="224"/>
              <w:rPr>
                <w:rFonts w:ascii="Calibri" w:hAnsi="Calibri"/>
                <w:snapToGrid w:val="0"/>
                <w:szCs w:val="16"/>
              </w:rPr>
            </w:pPr>
            <w:r w:rsidRPr="009E64B1">
              <w:rPr>
                <w:rFonts w:ascii="Calibri" w:hAnsi="Calibri"/>
                <w:snapToGrid w:val="0"/>
                <w:szCs w:val="16"/>
              </w:rPr>
              <w:t>прочие налоги</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салықтан тыс түсімдер</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224 767</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369 424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273 872</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225 988</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354 463</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неналоговые поступления</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 xml:space="preserve">негізгі капиталды сатудан түскен түсім </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 xml:space="preserve">69 708 </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60 225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68 651</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92 537</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117 542</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поступления от продажи основного капитала</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трансферттер түсімдері</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2 456 417</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2 855 574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4 414 317</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2 600 000</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3 070 000</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поступления трансфертов</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Шығындар</w:t>
            </w:r>
          </w:p>
        </w:tc>
        <w:tc>
          <w:tcPr>
            <w:tcW w:w="1051"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lang w:val="kk-KZ"/>
              </w:rPr>
            </w:pPr>
            <w:r w:rsidRPr="009E64B1">
              <w:rPr>
                <w:rFonts w:ascii="Calibri" w:hAnsi="Calibri"/>
                <w:snapToGrid w:val="0"/>
                <w:szCs w:val="16"/>
                <w:lang w:val="kk-KZ"/>
              </w:rPr>
              <w:t>8 227 097</w:t>
            </w:r>
          </w:p>
        </w:tc>
        <w:tc>
          <w:tcPr>
            <w:tcW w:w="1051"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lang w:val="kk-KZ"/>
              </w:rPr>
            </w:pPr>
            <w:r w:rsidRPr="009E64B1">
              <w:rPr>
                <w:rFonts w:ascii="Calibri" w:hAnsi="Calibri"/>
                <w:snapToGrid w:val="0"/>
                <w:szCs w:val="16"/>
                <w:lang w:val="kk-KZ"/>
              </w:rPr>
              <w:t>9 433 745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12 485 378</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11 346 054</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13 535 581</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Затраты</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оның ішінде:</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в том числе:</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жалпы сипаттағы мемлекеттік қызметтер</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697 302</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622 484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652 254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611 026</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744 128</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государственные услуги общего  характера</w:t>
            </w:r>
          </w:p>
        </w:tc>
      </w:tr>
      <w:tr w:rsidR="009E64B1" w:rsidRPr="009E64B1" w:rsidTr="00690EB1">
        <w:trPr>
          <w:trHeight w:val="63"/>
        </w:trPr>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қорғаныс</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453 682</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438 499</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452 375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542 129</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738 655</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оборона</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lang w:val="kk-KZ"/>
              </w:rPr>
            </w:pPr>
            <w:r w:rsidRPr="009E64B1">
              <w:rPr>
                <w:rFonts w:ascii="Calibri" w:hAnsi="Calibri"/>
                <w:snapToGrid w:val="0"/>
                <w:szCs w:val="16"/>
              </w:rPr>
              <w:t>қоғамдық тәртіп және қауіпсіздік, құқықтық, сот, қылмыстық-атқару қызметі</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557 439</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584 170</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709 712</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795 090</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833 306</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общественный порядок и безопасность, правовая, судебная уголовно-иполнительная деятельность</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білім беру</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 xml:space="preserve"> 1 364 737</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1 669 398</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1 843 243</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1 948 477</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2 332 035</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образование</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денсаулық сақтау</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863 899</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1 039 576</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1 128 316</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1 173 313</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1 291 789</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здравоохранение</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 xml:space="preserve">әлеуметтік көмек және әлеуметтік қамтамасыз ету </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1713 451</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1 977 315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2 302 330</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2 751 354</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3 466 724</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социальная помощь и социальное обеспечение</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 xml:space="preserve">тұрғын үй-коммуналдық шаруашылық </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443 022</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507 185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688 374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749 030</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913 650</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жилищно-коммунальное хозяйство</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мәдениет, спорт, туризм және ақпараттық кеңістік</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293 774</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326 653</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398 540</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449 291</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456 201</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культура, спорт, туризм и информационное пространство</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отын-энергетикалық кешен және жер қойнауын пайдалану</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111 533</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100 423</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137 939</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130 489</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127 872</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топливно-энергетический комплекс и недропользование</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376 038</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sz w:val="16"/>
                <w:szCs w:val="16"/>
                <w:lang w:val="ru-RU"/>
              </w:rPr>
            </w:pPr>
            <w:r w:rsidRPr="009E64B1">
              <w:rPr>
                <w:rFonts w:ascii="Calibri" w:hAnsi="Calibri"/>
                <w:sz w:val="16"/>
                <w:szCs w:val="16"/>
                <w:lang w:val="ru-RU"/>
              </w:rPr>
              <w:t>414 528</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474 307</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501 835</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583 410</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9E64B1" w:rsidRPr="009E64B1" w:rsidTr="00690EB1">
        <w:trPr>
          <w:trHeight w:val="63"/>
        </w:trPr>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өнеркәсіп; сәулет, қала құрылысы және құрылыс қызметі</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61 775</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46 324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29 791</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35 860</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69 566</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промышленность, архитектурная, градостроительная и строительная деятельность</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көлік және коммуникация</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681 697</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761 990</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850 434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834 187</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893 622</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транспорт и коммуникации</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өзгелер</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310 014</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410 181</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2 334 295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225 843</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402 557</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 xml:space="preserve">прочие </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борышқа қызмет көрсету</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 xml:space="preserve">297 327 </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523 214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458 874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587 663</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679 644</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обслуживание долга</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Трансферттер</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1 407</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11 804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24 594</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10 467</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2 422</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 xml:space="preserve">трансферты </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Таза бюджеттік кредит беру</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 xml:space="preserve">84 702 </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249 842</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201 452</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162 840</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262 881</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 xml:space="preserve">Чистое бюджетное кредитование </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бюджеттік кредиттер</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152 897</w:t>
            </w:r>
          </w:p>
        </w:tc>
        <w:tc>
          <w:tcPr>
            <w:tcW w:w="1051" w:type="dxa"/>
            <w:tcBorders>
              <w:top w:val="nil"/>
              <w:left w:val="nil"/>
              <w:bottom w:val="nil"/>
              <w:right w:val="nil"/>
            </w:tcBorders>
            <w:vAlign w:val="bottom"/>
          </w:tcPr>
          <w:p w:rsidR="00E959AE" w:rsidRPr="009E64B1" w:rsidRDefault="00E959AE" w:rsidP="00690EB1">
            <w:pPr>
              <w:pStyle w:val="afff4"/>
              <w:snapToGrid w:val="0"/>
              <w:jc w:val="right"/>
              <w:rPr>
                <w:rFonts w:ascii="Calibri" w:hAnsi="Calibri"/>
                <w:noProof/>
                <w:snapToGrid w:val="0"/>
                <w:sz w:val="16"/>
                <w:szCs w:val="16"/>
                <w:lang w:val="ru-RU"/>
              </w:rPr>
            </w:pPr>
            <w:r w:rsidRPr="009E64B1">
              <w:rPr>
                <w:rFonts w:ascii="Calibri" w:hAnsi="Calibri"/>
                <w:noProof/>
                <w:snapToGrid w:val="0"/>
                <w:sz w:val="16"/>
                <w:szCs w:val="16"/>
                <w:lang w:val="ru-RU"/>
              </w:rPr>
              <w:t>322 611</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304 168</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272 937</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rPr>
            </w:pPr>
            <w:r w:rsidRPr="009E64B1">
              <w:rPr>
                <w:rFonts w:ascii="Calibri" w:hAnsi="Calibri" w:cs="Calibri"/>
                <w:snapToGrid w:val="0"/>
                <w:szCs w:val="16"/>
              </w:rPr>
              <w:t>392 948</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бюджетные кредиты</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бюджеттік кредиттерді өтеу</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68 195</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72 769</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102 717</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110 097</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130 067</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погашения бюджетных кредитов</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Қаржылық активтермен болатын операциялар бойынша сальдо</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238 711</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362 616</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336 182</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132 751</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245 324</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Сальдо по операциям с финансовыми активами</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қаржылық активтерді сатып алу</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246 940</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368 616</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339 932</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138 748</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252 017</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приобретение  финансовых активов</w:t>
            </w:r>
          </w:p>
        </w:tc>
      </w:tr>
      <w:tr w:rsidR="009E64B1" w:rsidRPr="009E64B1" w:rsidTr="00690EB1">
        <w:tc>
          <w:tcPr>
            <w:tcW w:w="2410"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мемлекеттік қаржылық активтерін сатудан түскен түсімдер</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8 229</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6 000</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3 750</w:t>
            </w:r>
          </w:p>
        </w:tc>
        <w:tc>
          <w:tcPr>
            <w:tcW w:w="105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5 997</w:t>
            </w:r>
          </w:p>
        </w:tc>
        <w:tc>
          <w:tcPr>
            <w:tcW w:w="1183" w:type="dxa"/>
            <w:tcBorders>
              <w:top w:val="nil"/>
              <w:left w:val="nil"/>
              <w:bottom w:val="nil"/>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6 693</w:t>
            </w:r>
          </w:p>
        </w:tc>
        <w:tc>
          <w:tcPr>
            <w:tcW w:w="240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поступления от продажи финансовых активов государства</w:t>
            </w:r>
          </w:p>
        </w:tc>
      </w:tr>
      <w:tr w:rsidR="009E64B1" w:rsidRPr="009E64B1" w:rsidTr="00690EB1">
        <w:tc>
          <w:tcPr>
            <w:tcW w:w="2410" w:type="dxa"/>
            <w:tcBorders>
              <w:top w:val="nil"/>
              <w:left w:val="nil"/>
              <w:bottom w:val="single" w:sz="4" w:space="0" w:color="auto"/>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Бюджет тапшылығы (профициті)</w:t>
            </w:r>
          </w:p>
        </w:tc>
        <w:tc>
          <w:tcPr>
            <w:tcW w:w="1051" w:type="dxa"/>
            <w:tcBorders>
              <w:top w:val="nil"/>
              <w:left w:val="nil"/>
              <w:bottom w:val="single" w:sz="4" w:space="0" w:color="auto"/>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-915 705</w:t>
            </w:r>
          </w:p>
        </w:tc>
        <w:tc>
          <w:tcPr>
            <w:tcW w:w="1051" w:type="dxa"/>
            <w:tcBorders>
              <w:top w:val="nil"/>
              <w:left w:val="nil"/>
              <w:bottom w:val="single" w:sz="4" w:space="0" w:color="auto"/>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-737 718</w:t>
            </w:r>
          </w:p>
        </w:tc>
        <w:tc>
          <w:tcPr>
            <w:tcW w:w="1051" w:type="dxa"/>
            <w:tcBorders>
              <w:top w:val="nil"/>
              <w:left w:val="nil"/>
              <w:bottom w:val="single" w:sz="4" w:space="0" w:color="auto"/>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-1 455 320</w:t>
            </w:r>
          </w:p>
        </w:tc>
        <w:tc>
          <w:tcPr>
            <w:tcW w:w="1051" w:type="dxa"/>
            <w:tcBorders>
              <w:top w:val="nil"/>
              <w:left w:val="nil"/>
              <w:bottom w:val="single" w:sz="4" w:space="0" w:color="auto"/>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-833 072</w:t>
            </w:r>
          </w:p>
        </w:tc>
        <w:tc>
          <w:tcPr>
            <w:tcW w:w="1183" w:type="dxa"/>
            <w:tcBorders>
              <w:top w:val="nil"/>
              <w:left w:val="nil"/>
              <w:bottom w:val="single" w:sz="4" w:space="0" w:color="auto"/>
              <w:right w:val="nil"/>
            </w:tcBorders>
            <w:vAlign w:val="bottom"/>
          </w:tcPr>
          <w:p w:rsidR="00E959AE" w:rsidRPr="009E64B1" w:rsidRDefault="00E959AE" w:rsidP="00690EB1">
            <w:pPr>
              <w:pStyle w:val="ad"/>
              <w:widowControl w:val="0"/>
              <w:rPr>
                <w:rFonts w:ascii="Calibri" w:hAnsi="Calibri" w:cs="Calibri"/>
                <w:snapToGrid w:val="0"/>
                <w:szCs w:val="16"/>
                <w:lang w:val="kk-KZ"/>
              </w:rPr>
            </w:pPr>
            <w:r w:rsidRPr="009E64B1">
              <w:rPr>
                <w:rFonts w:ascii="Calibri" w:hAnsi="Calibri" w:cs="Calibri"/>
                <w:snapToGrid w:val="0"/>
                <w:szCs w:val="16"/>
                <w:lang w:val="kk-KZ"/>
              </w:rPr>
              <w:t>-1 285 307</w:t>
            </w:r>
          </w:p>
        </w:tc>
        <w:tc>
          <w:tcPr>
            <w:tcW w:w="2409" w:type="dxa"/>
            <w:tcBorders>
              <w:top w:val="nil"/>
              <w:left w:val="nil"/>
              <w:bottom w:val="single" w:sz="4" w:space="0" w:color="auto"/>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Дефицит (профицит) бюджета</w:t>
            </w:r>
          </w:p>
        </w:tc>
      </w:tr>
    </w:tbl>
    <w:p w:rsidR="00E959AE" w:rsidRPr="009E64B1" w:rsidRDefault="00E959AE" w:rsidP="00E959AE">
      <w:pPr>
        <w:pStyle w:val="a9"/>
        <w:pageBreakBefore/>
        <w:spacing w:before="0"/>
        <w:ind w:firstLine="0"/>
        <w:rPr>
          <w:rFonts w:ascii="Calibri" w:hAnsi="Calibri"/>
          <w:lang w:val="kk-KZ"/>
        </w:rPr>
      </w:pPr>
      <w:r w:rsidRPr="009E64B1">
        <w:rPr>
          <w:rFonts w:ascii="Calibri" w:hAnsi="Calibri"/>
          <w:lang w:val="kk-KZ"/>
        </w:rPr>
        <w:lastRenderedPageBreak/>
        <w:t>9.2 Республикалық бюджет</w:t>
      </w:r>
      <w:r w:rsidRPr="009E64B1">
        <w:rPr>
          <w:rFonts w:ascii="Calibri" w:hAnsi="Calibri"/>
          <w:lang w:val="kk-KZ"/>
        </w:rPr>
        <w:br/>
        <w:t>Республиканский бюджет</w:t>
      </w:r>
    </w:p>
    <w:p w:rsidR="00E959AE" w:rsidRPr="009E64B1" w:rsidRDefault="00E959AE" w:rsidP="00E959AE">
      <w:pPr>
        <w:pStyle w:val="a5"/>
        <w:spacing w:after="0"/>
        <w:ind w:left="-142"/>
        <w:jc w:val="left"/>
        <w:rPr>
          <w:rStyle w:val="af6"/>
          <w:rFonts w:ascii="Calibri" w:hAnsi="Calibri"/>
          <w:szCs w:val="16"/>
        </w:rPr>
      </w:pPr>
      <w:r w:rsidRPr="009E64B1">
        <w:rPr>
          <w:rFonts w:ascii="Calibri" w:hAnsi="Calibri"/>
          <w:szCs w:val="16"/>
        </w:rPr>
        <w:t>млн. теңге</w:t>
      </w:r>
      <w:r w:rsidRPr="009E64B1">
        <w:rPr>
          <w:rFonts w:ascii="Calibri" w:hAnsi="Calibri"/>
          <w:szCs w:val="16"/>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t xml:space="preserve">   </w:t>
      </w:r>
      <w:r w:rsidRPr="009E64B1">
        <w:rPr>
          <w:rFonts w:ascii="Calibri" w:hAnsi="Calibri"/>
          <w:szCs w:val="16"/>
        </w:rPr>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036"/>
        <w:gridCol w:w="1036"/>
        <w:gridCol w:w="1036"/>
        <w:gridCol w:w="1036"/>
        <w:gridCol w:w="1036"/>
        <w:gridCol w:w="2474"/>
      </w:tblGrid>
      <w:tr w:rsidR="009E64B1" w:rsidRPr="009E64B1" w:rsidTr="00690EB1">
        <w:tc>
          <w:tcPr>
            <w:tcW w:w="2552" w:type="dxa"/>
            <w:tcBorders>
              <w:left w:val="nil"/>
              <w:bottom w:val="single" w:sz="4" w:space="0" w:color="auto"/>
            </w:tcBorders>
            <w:vAlign w:val="bottom"/>
          </w:tcPr>
          <w:p w:rsidR="00E959AE" w:rsidRPr="009E64B1" w:rsidRDefault="00E959AE" w:rsidP="00690EB1">
            <w:pPr>
              <w:pStyle w:val="a7"/>
              <w:widowControl w:val="0"/>
              <w:rPr>
                <w:rFonts w:ascii="Calibri" w:hAnsi="Calibri"/>
                <w:snapToGrid w:val="0"/>
                <w:szCs w:val="16"/>
              </w:rPr>
            </w:pPr>
          </w:p>
        </w:tc>
        <w:tc>
          <w:tcPr>
            <w:tcW w:w="1036" w:type="dxa"/>
            <w:tcBorders>
              <w:bottom w:val="single" w:sz="4" w:space="0" w:color="auto"/>
            </w:tcBorders>
            <w:vAlign w:val="center"/>
          </w:tcPr>
          <w:p w:rsidR="00E959AE" w:rsidRPr="009E64B1" w:rsidRDefault="00E959AE" w:rsidP="00690EB1">
            <w:pPr>
              <w:pStyle w:val="a7"/>
              <w:widowControl w:val="0"/>
              <w:jc w:val="center"/>
              <w:rPr>
                <w:rFonts w:ascii="Calibri" w:hAnsi="Calibri"/>
                <w:snapToGrid w:val="0"/>
                <w:szCs w:val="16"/>
                <w:lang w:val="kk-KZ"/>
              </w:rPr>
            </w:pPr>
            <w:r w:rsidRPr="009E64B1">
              <w:rPr>
                <w:rFonts w:ascii="Calibri" w:hAnsi="Calibri"/>
                <w:snapToGrid w:val="0"/>
                <w:szCs w:val="16"/>
                <w:lang w:val="kk-KZ"/>
              </w:rPr>
              <w:t>2015</w:t>
            </w:r>
          </w:p>
        </w:tc>
        <w:tc>
          <w:tcPr>
            <w:tcW w:w="1036" w:type="dxa"/>
            <w:tcBorders>
              <w:bottom w:val="single" w:sz="4" w:space="0" w:color="auto"/>
            </w:tcBorders>
            <w:vAlign w:val="center"/>
          </w:tcPr>
          <w:p w:rsidR="00E959AE" w:rsidRPr="009E64B1" w:rsidRDefault="00E959AE" w:rsidP="00690EB1">
            <w:pPr>
              <w:pStyle w:val="a7"/>
              <w:widowControl w:val="0"/>
              <w:jc w:val="center"/>
              <w:rPr>
                <w:rFonts w:ascii="Calibri" w:hAnsi="Calibri"/>
                <w:snapToGrid w:val="0"/>
                <w:szCs w:val="16"/>
              </w:rPr>
            </w:pPr>
            <w:r w:rsidRPr="009E64B1">
              <w:rPr>
                <w:rFonts w:ascii="Calibri" w:hAnsi="Calibri"/>
                <w:snapToGrid w:val="0"/>
                <w:szCs w:val="16"/>
              </w:rPr>
              <w:t>2016</w:t>
            </w:r>
          </w:p>
        </w:tc>
        <w:tc>
          <w:tcPr>
            <w:tcW w:w="1036" w:type="dxa"/>
            <w:tcBorders>
              <w:bottom w:val="single" w:sz="4" w:space="0" w:color="auto"/>
            </w:tcBorders>
            <w:vAlign w:val="center"/>
          </w:tcPr>
          <w:p w:rsidR="00E959AE" w:rsidRPr="009E64B1" w:rsidRDefault="00E959AE" w:rsidP="00690EB1">
            <w:pPr>
              <w:pStyle w:val="a7"/>
              <w:widowControl w:val="0"/>
              <w:jc w:val="center"/>
              <w:rPr>
                <w:rFonts w:ascii="Calibri" w:hAnsi="Calibri"/>
                <w:snapToGrid w:val="0"/>
                <w:szCs w:val="16"/>
              </w:rPr>
            </w:pPr>
            <w:r w:rsidRPr="009E64B1">
              <w:rPr>
                <w:rFonts w:ascii="Calibri" w:hAnsi="Calibri"/>
                <w:snapToGrid w:val="0"/>
                <w:szCs w:val="16"/>
              </w:rPr>
              <w:t>2017</w:t>
            </w:r>
          </w:p>
        </w:tc>
        <w:tc>
          <w:tcPr>
            <w:tcW w:w="1036" w:type="dxa"/>
            <w:tcBorders>
              <w:bottom w:val="single" w:sz="4" w:space="0" w:color="auto"/>
            </w:tcBorders>
            <w:vAlign w:val="center"/>
          </w:tcPr>
          <w:p w:rsidR="00E959AE" w:rsidRPr="009E64B1" w:rsidRDefault="00E959AE" w:rsidP="00690EB1">
            <w:pPr>
              <w:pStyle w:val="a7"/>
              <w:widowControl w:val="0"/>
              <w:jc w:val="center"/>
              <w:rPr>
                <w:rFonts w:ascii="Calibri" w:hAnsi="Calibri"/>
                <w:snapToGrid w:val="0"/>
                <w:szCs w:val="16"/>
                <w:lang w:val="kk-KZ"/>
              </w:rPr>
            </w:pPr>
            <w:r w:rsidRPr="009E64B1">
              <w:rPr>
                <w:rFonts w:ascii="Calibri" w:hAnsi="Calibri"/>
                <w:snapToGrid w:val="0"/>
                <w:szCs w:val="16"/>
                <w:lang w:val="kk-KZ"/>
              </w:rPr>
              <w:t>2018</w:t>
            </w:r>
          </w:p>
        </w:tc>
        <w:tc>
          <w:tcPr>
            <w:tcW w:w="1036" w:type="dxa"/>
            <w:tcBorders>
              <w:bottom w:val="single" w:sz="4" w:space="0" w:color="auto"/>
            </w:tcBorders>
            <w:vAlign w:val="center"/>
          </w:tcPr>
          <w:p w:rsidR="00E959AE" w:rsidRPr="009E64B1" w:rsidRDefault="00E959AE" w:rsidP="00690EB1">
            <w:pPr>
              <w:pStyle w:val="a7"/>
              <w:widowControl w:val="0"/>
              <w:jc w:val="center"/>
              <w:rPr>
                <w:rFonts w:ascii="Calibri" w:hAnsi="Calibri"/>
                <w:snapToGrid w:val="0"/>
                <w:szCs w:val="16"/>
                <w:lang w:val="kk-KZ"/>
              </w:rPr>
            </w:pPr>
            <w:r w:rsidRPr="009E64B1">
              <w:rPr>
                <w:rFonts w:ascii="Calibri" w:hAnsi="Calibri"/>
                <w:snapToGrid w:val="0"/>
                <w:szCs w:val="16"/>
                <w:lang w:val="kk-KZ"/>
              </w:rPr>
              <w:t>2019</w:t>
            </w:r>
          </w:p>
        </w:tc>
        <w:tc>
          <w:tcPr>
            <w:tcW w:w="2474" w:type="dxa"/>
            <w:tcBorders>
              <w:bottom w:val="single" w:sz="4" w:space="0" w:color="auto"/>
              <w:right w:val="nil"/>
            </w:tcBorders>
          </w:tcPr>
          <w:p w:rsidR="00E959AE" w:rsidRPr="009E64B1" w:rsidRDefault="00E959AE" w:rsidP="00690EB1">
            <w:pPr>
              <w:pStyle w:val="a7"/>
              <w:widowControl w:val="0"/>
              <w:jc w:val="center"/>
              <w:rPr>
                <w:rFonts w:ascii="Calibri" w:hAnsi="Calibri"/>
                <w:snapToGrid w:val="0"/>
                <w:szCs w:val="16"/>
              </w:rPr>
            </w:pPr>
          </w:p>
        </w:tc>
      </w:tr>
      <w:tr w:rsidR="009E64B1" w:rsidRPr="009E64B1" w:rsidTr="00690EB1">
        <w:tc>
          <w:tcPr>
            <w:tcW w:w="2552" w:type="dxa"/>
            <w:tcBorders>
              <w:top w:val="single" w:sz="4" w:space="0" w:color="auto"/>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Республикалық бюджет</w:t>
            </w:r>
          </w:p>
        </w:tc>
        <w:tc>
          <w:tcPr>
            <w:tcW w:w="1036" w:type="dxa"/>
            <w:tcBorders>
              <w:top w:val="single" w:sz="4" w:space="0" w:color="auto"/>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36" w:type="dxa"/>
            <w:tcBorders>
              <w:top w:val="single" w:sz="4" w:space="0" w:color="auto"/>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36" w:type="dxa"/>
            <w:tcBorders>
              <w:top w:val="single" w:sz="4" w:space="0" w:color="auto"/>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36" w:type="dxa"/>
            <w:tcBorders>
              <w:top w:val="single" w:sz="4" w:space="0" w:color="auto"/>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36" w:type="dxa"/>
            <w:tcBorders>
              <w:top w:val="single" w:sz="4" w:space="0" w:color="auto"/>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2474" w:type="dxa"/>
            <w:tcBorders>
              <w:top w:val="single" w:sz="4" w:space="0" w:color="auto"/>
              <w:left w:val="nil"/>
              <w:bottom w:val="nil"/>
              <w:right w:val="nil"/>
            </w:tcBorders>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Республиканский бюджет</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Табыстар</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6 136 968</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7 662 220</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9 691 789</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8 789 005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10 592 324</w:t>
            </w:r>
          </w:p>
        </w:tc>
        <w:tc>
          <w:tcPr>
            <w:tcW w:w="2474" w:type="dxa"/>
            <w:tcBorders>
              <w:top w:val="nil"/>
              <w:left w:val="nil"/>
              <w:bottom w:val="nil"/>
              <w:right w:val="nil"/>
            </w:tcBorders>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Доходы</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оның ішінде:</w:t>
            </w:r>
          </w:p>
        </w:tc>
        <w:tc>
          <w:tcPr>
            <w:tcW w:w="1036"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36"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36"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p>
        </w:tc>
        <w:tc>
          <w:tcPr>
            <w:tcW w:w="2474" w:type="dxa"/>
            <w:tcBorders>
              <w:top w:val="nil"/>
              <w:left w:val="nil"/>
              <w:bottom w:val="nil"/>
              <w:right w:val="nil"/>
            </w:tcBorders>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в том числе: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Салық түсімдері</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3 332 925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4 275 887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4 848 028</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5 694 904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6 835 513</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Налоговые поступления</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Салықтан тыс түсімдер</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162 774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298 243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159 882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151 349</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279 410</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Неналоговые поступления</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Негізгі капиталды сатудан түскен түсімдер</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8 773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7 786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4 345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2 361</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9 506</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Поступления от продажи основного капитала</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Трансферттердің түсімдері</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2 632 496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3 080 304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4 679 534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2 940 391</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3 467 895</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Поступления трансфертов</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Шығындар</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6 789 829</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7 899 800</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10 677 506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9 334 733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11 469 071</w:t>
            </w:r>
          </w:p>
        </w:tc>
        <w:tc>
          <w:tcPr>
            <w:tcW w:w="2474" w:type="dxa"/>
            <w:tcBorders>
              <w:top w:val="nil"/>
              <w:left w:val="nil"/>
              <w:bottom w:val="nil"/>
              <w:right w:val="nil"/>
            </w:tcBorders>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Затраты</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оның ішінде:</w:t>
            </w:r>
          </w:p>
        </w:tc>
        <w:tc>
          <w:tcPr>
            <w:tcW w:w="1036"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36"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36"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p>
        </w:tc>
        <w:tc>
          <w:tcPr>
            <w:tcW w:w="2474" w:type="dxa"/>
            <w:tcBorders>
              <w:top w:val="nil"/>
              <w:left w:val="nil"/>
              <w:bottom w:val="nil"/>
              <w:right w:val="nil"/>
            </w:tcBorders>
          </w:tcPr>
          <w:p w:rsidR="00E959AE" w:rsidRPr="009E64B1" w:rsidRDefault="00E959AE" w:rsidP="00690EB1">
            <w:pPr>
              <w:pStyle w:val="a7"/>
              <w:widowControl w:val="0"/>
              <w:rPr>
                <w:rFonts w:ascii="Calibri" w:hAnsi="Calibri"/>
                <w:snapToGrid w:val="0"/>
                <w:szCs w:val="16"/>
                <w:lang w:val="kk-KZ"/>
              </w:rPr>
            </w:pPr>
            <w:r w:rsidRPr="009E64B1">
              <w:rPr>
                <w:rFonts w:ascii="Calibri" w:hAnsi="Calibri"/>
                <w:snapToGrid w:val="0"/>
                <w:szCs w:val="16"/>
                <w:lang w:val="kk-KZ"/>
              </w:rPr>
              <w:t>в том числе: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жалпы сипаттағы мемлекеттік қызметтер</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643 263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542 902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493 888</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442 404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562 706</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lang w:val="kk-KZ"/>
              </w:rPr>
            </w:pPr>
            <w:r w:rsidRPr="009E64B1">
              <w:rPr>
                <w:rFonts w:ascii="Calibri" w:hAnsi="Calibri"/>
                <w:snapToGrid w:val="0"/>
                <w:szCs w:val="16"/>
                <w:lang w:val="kk-KZ"/>
              </w:rPr>
              <w:t>государственные услуги общего характера</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lang w:val="kk-KZ"/>
              </w:rPr>
              <w:t>қ</w:t>
            </w:r>
            <w:r w:rsidRPr="009E64B1">
              <w:rPr>
                <w:rFonts w:ascii="Calibri" w:hAnsi="Calibri"/>
                <w:snapToGrid w:val="0"/>
                <w:szCs w:val="16"/>
              </w:rPr>
              <w:t>орғаныс</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440 824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423 702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428 746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516 581</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709 872</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lang w:val="kk-KZ"/>
              </w:rPr>
            </w:pPr>
            <w:r w:rsidRPr="009E64B1">
              <w:rPr>
                <w:rFonts w:ascii="Calibri" w:hAnsi="Calibri"/>
                <w:snapToGrid w:val="0"/>
                <w:szCs w:val="16"/>
                <w:lang w:val="kk-KZ"/>
              </w:rPr>
              <w:t>оборона</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қоғамдық тәртіп және қауіпсіздік, құқықтық, сот, қылмыстық-атқару қызметі</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433 543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454 360</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549 102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647 942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684 758</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общественный порядок и безопасность, правовая, судебная уголовно-исполнительная деятельность</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білім беру</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443 735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531 082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464 569</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473 825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611 258</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lang w:val="kk-KZ"/>
              </w:rPr>
              <w:t>о</w:t>
            </w:r>
            <w:r w:rsidRPr="009E64B1">
              <w:rPr>
                <w:rFonts w:ascii="Calibri" w:hAnsi="Calibri"/>
                <w:snapToGrid w:val="0"/>
                <w:szCs w:val="16"/>
              </w:rPr>
              <w:t>бразование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денсаулық сақтау</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657 536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791 915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1 018 628</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1 071 175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1 197 099</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lang w:val="kk-KZ"/>
              </w:rPr>
              <w:t>з</w:t>
            </w:r>
            <w:r w:rsidRPr="009E64B1">
              <w:rPr>
                <w:rFonts w:ascii="Calibri" w:hAnsi="Calibri"/>
                <w:snapToGrid w:val="0"/>
                <w:szCs w:val="16"/>
              </w:rPr>
              <w:t>дравоохранение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lang w:val="kk-KZ"/>
              </w:rPr>
            </w:pPr>
            <w:r w:rsidRPr="009E64B1">
              <w:rPr>
                <w:rFonts w:ascii="Calibri" w:hAnsi="Calibri"/>
                <w:snapToGrid w:val="0"/>
                <w:szCs w:val="16"/>
              </w:rPr>
              <w:t>әлеуметтік көмек және әлеуметтік қамтамасыз ету</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1 602 380</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1 838 195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2 129 993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2 578 844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3 270 193</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 xml:space="preserve">социальная помощь и социальное обеспечение </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тұрғын үй-коммуналдық шаруашылық</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153 213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219 699</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198 342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221 217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328 221</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жилищно-коммунальное хозяйство</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мәдениет, спорт, туризм және ақпараттық кеңістік</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105 005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115 188</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140 684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150 788</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135 963</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культура, спорт, туризм и информационное пространство</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отын-энергетикалық кешен және жер қойнауын пайдалану</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79 855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62 772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89 066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78 225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84 891</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топливно-энергетический комплекс и недропользование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172 113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193 732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244 937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268 909</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371 216</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өнеркәсіп; сәулет, қала құрылысы және құрылыс қызметі</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13 807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9 488</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8 884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8 674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18 761</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промышленность, архитектурная, градостроительная и строительная деятельность</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көлік және коммуникация</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493 916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579 811</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675 902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552 959</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628 273</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транспорт и коммуникации</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өзгелер</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349 746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776 440</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2 278 937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155 490</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603 558</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 xml:space="preserve">прочие </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борышқа қызмет көрсету</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296 522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523 211</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458 102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585 909</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677 834</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обслуживание долга</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трансферттер</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904 371</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837 304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1 497 726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1 581 791</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1 584 468</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 xml:space="preserve">трансферты </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Таза бюджеттік кредит беру</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78 007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221 428</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174 971</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131 654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250 348</w:t>
            </w:r>
          </w:p>
        </w:tc>
        <w:tc>
          <w:tcPr>
            <w:tcW w:w="2474" w:type="dxa"/>
            <w:tcBorders>
              <w:top w:val="nil"/>
              <w:left w:val="nil"/>
              <w:bottom w:val="nil"/>
              <w:right w:val="nil"/>
            </w:tcBorders>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Чистое бюджетное кредитование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бюджеттік кредиттер</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190 766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315 032</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282 484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250 269</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381 647</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бюджетные кредиты</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бюджеттік кредиттерді өтеу</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112 759</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93 603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107 513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118 615</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131 299</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погашение бюджетных кредитов</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Қаржылық активтермен болатын операциялар бойынша сальдо</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181266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282 177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196 287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51 806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169 171</w:t>
            </w:r>
          </w:p>
        </w:tc>
        <w:tc>
          <w:tcPr>
            <w:tcW w:w="2474" w:type="dxa"/>
            <w:tcBorders>
              <w:top w:val="nil"/>
              <w:left w:val="nil"/>
              <w:bottom w:val="nil"/>
              <w:right w:val="nil"/>
            </w:tcBorders>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Сальдо по операциям с финанс</w:t>
            </w:r>
            <w:r w:rsidRPr="009E64B1">
              <w:rPr>
                <w:rFonts w:ascii="Calibri" w:hAnsi="Calibri"/>
                <w:snapToGrid w:val="0"/>
                <w:szCs w:val="16"/>
                <w:lang w:val="kk-KZ"/>
              </w:rPr>
              <w:t>о</w:t>
            </w:r>
            <w:r w:rsidRPr="009E64B1">
              <w:rPr>
                <w:rFonts w:ascii="Calibri" w:hAnsi="Calibri"/>
                <w:snapToGrid w:val="0"/>
                <w:szCs w:val="16"/>
              </w:rPr>
              <w:t>выми активами</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қаржылық активтерді сатып алу</w:t>
            </w:r>
          </w:p>
        </w:tc>
        <w:tc>
          <w:tcPr>
            <w:tcW w:w="1036"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rPr>
            </w:pPr>
            <w:r w:rsidRPr="009E64B1">
              <w:rPr>
                <w:rFonts w:ascii="Calibri" w:hAnsi="Calibri"/>
                <w:snapToGrid w:val="0"/>
                <w:szCs w:val="16"/>
              </w:rPr>
              <w:t>182 653</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285 914</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196 287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51 806</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169 171</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приобретение финансовых активов</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мемлекеттік қаржылық активтерін сатудан түскен түсімдер</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1 387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3 737</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0</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0</w:t>
            </w:r>
          </w:p>
        </w:tc>
        <w:tc>
          <w:tcPr>
            <w:tcW w:w="1036"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0</w:t>
            </w:r>
          </w:p>
        </w:tc>
        <w:tc>
          <w:tcPr>
            <w:tcW w:w="2474" w:type="dxa"/>
            <w:tcBorders>
              <w:top w:val="nil"/>
              <w:left w:val="nil"/>
              <w:bottom w:val="nil"/>
              <w:right w:val="nil"/>
            </w:tcBorders>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поступление от продажи финансовых активов государства</w:t>
            </w:r>
          </w:p>
        </w:tc>
      </w:tr>
      <w:tr w:rsidR="009E64B1" w:rsidRPr="009E64B1" w:rsidTr="00690EB1">
        <w:tc>
          <w:tcPr>
            <w:tcW w:w="2552" w:type="dxa"/>
            <w:tcBorders>
              <w:top w:val="nil"/>
              <w:left w:val="nil"/>
              <w:bottom w:val="single" w:sz="4" w:space="0" w:color="auto"/>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Бюджет тапшылығы (профициті)</w:t>
            </w:r>
          </w:p>
        </w:tc>
        <w:tc>
          <w:tcPr>
            <w:tcW w:w="1036" w:type="dxa"/>
            <w:tcBorders>
              <w:top w:val="nil"/>
              <w:left w:val="nil"/>
              <w:bottom w:val="single" w:sz="4" w:space="0" w:color="auto"/>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-912 134</w:t>
            </w:r>
          </w:p>
        </w:tc>
        <w:tc>
          <w:tcPr>
            <w:tcW w:w="1036" w:type="dxa"/>
            <w:tcBorders>
              <w:top w:val="nil"/>
              <w:left w:val="nil"/>
              <w:bottom w:val="single" w:sz="4" w:space="0" w:color="auto"/>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-741 185</w:t>
            </w:r>
          </w:p>
        </w:tc>
        <w:tc>
          <w:tcPr>
            <w:tcW w:w="1036" w:type="dxa"/>
            <w:tcBorders>
              <w:top w:val="nil"/>
              <w:left w:val="nil"/>
              <w:bottom w:val="single" w:sz="4" w:space="0" w:color="auto"/>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-1 356 975</w:t>
            </w:r>
          </w:p>
        </w:tc>
        <w:tc>
          <w:tcPr>
            <w:tcW w:w="1036" w:type="dxa"/>
            <w:tcBorders>
              <w:top w:val="nil"/>
              <w:left w:val="nil"/>
              <w:bottom w:val="single" w:sz="4" w:space="0" w:color="auto"/>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-729 188</w:t>
            </w:r>
          </w:p>
        </w:tc>
        <w:tc>
          <w:tcPr>
            <w:tcW w:w="1036" w:type="dxa"/>
            <w:tcBorders>
              <w:top w:val="nil"/>
              <w:left w:val="nil"/>
              <w:bottom w:val="single" w:sz="4" w:space="0" w:color="auto"/>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rPr>
              <w:t>-1 296 266</w:t>
            </w:r>
          </w:p>
        </w:tc>
        <w:tc>
          <w:tcPr>
            <w:tcW w:w="2474" w:type="dxa"/>
            <w:tcBorders>
              <w:top w:val="nil"/>
              <w:left w:val="nil"/>
              <w:bottom w:val="single" w:sz="4" w:space="0" w:color="auto"/>
              <w:right w:val="nil"/>
            </w:tcBorders>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Дефицит (профицит) бюджета</w:t>
            </w:r>
          </w:p>
        </w:tc>
      </w:tr>
    </w:tbl>
    <w:p w:rsidR="00E959AE" w:rsidRPr="009E64B1" w:rsidRDefault="00E959AE" w:rsidP="00E959AE">
      <w:pPr>
        <w:pStyle w:val="a9"/>
        <w:ind w:firstLine="0"/>
        <w:rPr>
          <w:rFonts w:ascii="Calibri" w:hAnsi="Calibri"/>
          <w:lang w:val="kk-KZ"/>
        </w:rPr>
      </w:pPr>
      <w:r w:rsidRPr="009E64B1">
        <w:rPr>
          <w:rFonts w:ascii="Calibri" w:hAnsi="Calibri"/>
          <w:lang w:val="kk-KZ"/>
        </w:rPr>
        <w:t>9.3 Жергілікті бюджет</w:t>
      </w:r>
      <w:r w:rsidRPr="009E64B1">
        <w:rPr>
          <w:rFonts w:ascii="Calibri" w:hAnsi="Calibri"/>
        </w:rPr>
        <w:br/>
      </w:r>
      <w:r w:rsidRPr="009E64B1">
        <w:rPr>
          <w:rFonts w:ascii="Calibri" w:hAnsi="Calibri"/>
          <w:lang w:val="kk-KZ"/>
        </w:rPr>
        <w:t>Местный бюджет</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1037"/>
        <w:gridCol w:w="1037"/>
        <w:gridCol w:w="1037"/>
        <w:gridCol w:w="1037"/>
        <w:gridCol w:w="1037"/>
        <w:gridCol w:w="2469"/>
      </w:tblGrid>
      <w:tr w:rsidR="009E64B1" w:rsidRPr="009E64B1" w:rsidTr="00690EB1">
        <w:tc>
          <w:tcPr>
            <w:tcW w:w="2552" w:type="dxa"/>
            <w:tcBorders>
              <w:left w:val="nil"/>
              <w:bottom w:val="single" w:sz="4" w:space="0" w:color="auto"/>
            </w:tcBorders>
          </w:tcPr>
          <w:p w:rsidR="00E959AE" w:rsidRPr="009E64B1" w:rsidRDefault="00E959AE" w:rsidP="00690EB1">
            <w:pPr>
              <w:pStyle w:val="a7"/>
              <w:widowControl w:val="0"/>
              <w:jc w:val="center"/>
              <w:rPr>
                <w:rFonts w:ascii="Calibri" w:hAnsi="Calibri"/>
                <w:snapToGrid w:val="0"/>
                <w:szCs w:val="16"/>
              </w:rPr>
            </w:pPr>
          </w:p>
        </w:tc>
        <w:tc>
          <w:tcPr>
            <w:tcW w:w="1037" w:type="dxa"/>
            <w:tcBorders>
              <w:bottom w:val="single" w:sz="4" w:space="0" w:color="auto"/>
            </w:tcBorders>
          </w:tcPr>
          <w:p w:rsidR="00E959AE" w:rsidRPr="009E64B1" w:rsidRDefault="00E959AE" w:rsidP="00690EB1">
            <w:pPr>
              <w:pStyle w:val="a7"/>
              <w:widowControl w:val="0"/>
              <w:jc w:val="center"/>
              <w:rPr>
                <w:rFonts w:ascii="Calibri" w:hAnsi="Calibri"/>
                <w:snapToGrid w:val="0"/>
                <w:szCs w:val="16"/>
                <w:lang w:val="kk-KZ"/>
              </w:rPr>
            </w:pPr>
            <w:r w:rsidRPr="009E64B1">
              <w:rPr>
                <w:rFonts w:ascii="Calibri" w:hAnsi="Calibri"/>
                <w:snapToGrid w:val="0"/>
                <w:szCs w:val="16"/>
                <w:lang w:val="kk-KZ"/>
              </w:rPr>
              <w:t>2015</w:t>
            </w:r>
          </w:p>
        </w:tc>
        <w:tc>
          <w:tcPr>
            <w:tcW w:w="1037" w:type="dxa"/>
            <w:tcBorders>
              <w:bottom w:val="single" w:sz="4" w:space="0" w:color="auto"/>
            </w:tcBorders>
          </w:tcPr>
          <w:p w:rsidR="00E959AE" w:rsidRPr="009E64B1" w:rsidRDefault="00E959AE" w:rsidP="00690EB1">
            <w:pPr>
              <w:pStyle w:val="a7"/>
              <w:widowControl w:val="0"/>
              <w:jc w:val="center"/>
              <w:rPr>
                <w:rFonts w:ascii="Calibri" w:hAnsi="Calibri"/>
                <w:snapToGrid w:val="0"/>
                <w:szCs w:val="16"/>
              </w:rPr>
            </w:pPr>
            <w:r w:rsidRPr="009E64B1">
              <w:rPr>
                <w:rFonts w:ascii="Calibri" w:hAnsi="Calibri"/>
                <w:snapToGrid w:val="0"/>
                <w:szCs w:val="16"/>
              </w:rPr>
              <w:t>2016</w:t>
            </w:r>
          </w:p>
        </w:tc>
        <w:tc>
          <w:tcPr>
            <w:tcW w:w="1037" w:type="dxa"/>
            <w:tcBorders>
              <w:bottom w:val="single" w:sz="4" w:space="0" w:color="auto"/>
            </w:tcBorders>
          </w:tcPr>
          <w:p w:rsidR="00E959AE" w:rsidRPr="009E64B1" w:rsidRDefault="00E959AE" w:rsidP="00690EB1">
            <w:pPr>
              <w:pStyle w:val="a7"/>
              <w:widowControl w:val="0"/>
              <w:jc w:val="center"/>
              <w:rPr>
                <w:rFonts w:ascii="Calibri" w:hAnsi="Calibri"/>
                <w:snapToGrid w:val="0"/>
                <w:szCs w:val="16"/>
              </w:rPr>
            </w:pPr>
            <w:r w:rsidRPr="009E64B1">
              <w:rPr>
                <w:rFonts w:ascii="Calibri" w:hAnsi="Calibri"/>
                <w:snapToGrid w:val="0"/>
                <w:szCs w:val="16"/>
              </w:rPr>
              <w:t>2017</w:t>
            </w:r>
          </w:p>
        </w:tc>
        <w:tc>
          <w:tcPr>
            <w:tcW w:w="1037" w:type="dxa"/>
            <w:tcBorders>
              <w:bottom w:val="single" w:sz="4" w:space="0" w:color="auto"/>
            </w:tcBorders>
          </w:tcPr>
          <w:p w:rsidR="00E959AE" w:rsidRPr="009E64B1" w:rsidRDefault="00E959AE" w:rsidP="00690EB1">
            <w:pPr>
              <w:pStyle w:val="a7"/>
              <w:widowControl w:val="0"/>
              <w:jc w:val="center"/>
              <w:rPr>
                <w:rFonts w:ascii="Calibri" w:hAnsi="Calibri"/>
                <w:snapToGrid w:val="0"/>
                <w:szCs w:val="16"/>
                <w:lang w:val="kk-KZ"/>
              </w:rPr>
            </w:pPr>
            <w:r w:rsidRPr="009E64B1">
              <w:rPr>
                <w:rFonts w:ascii="Calibri" w:hAnsi="Calibri"/>
                <w:snapToGrid w:val="0"/>
                <w:szCs w:val="16"/>
                <w:lang w:val="kk-KZ"/>
              </w:rPr>
              <w:t>2018</w:t>
            </w:r>
          </w:p>
        </w:tc>
        <w:tc>
          <w:tcPr>
            <w:tcW w:w="1037" w:type="dxa"/>
            <w:tcBorders>
              <w:bottom w:val="single" w:sz="4" w:space="0" w:color="auto"/>
            </w:tcBorders>
          </w:tcPr>
          <w:p w:rsidR="00E959AE" w:rsidRPr="009E64B1" w:rsidRDefault="00E959AE" w:rsidP="00690EB1">
            <w:pPr>
              <w:pStyle w:val="a7"/>
              <w:widowControl w:val="0"/>
              <w:jc w:val="center"/>
              <w:rPr>
                <w:rFonts w:ascii="Calibri" w:hAnsi="Calibri"/>
                <w:snapToGrid w:val="0"/>
                <w:szCs w:val="16"/>
                <w:lang w:val="kk-KZ"/>
              </w:rPr>
            </w:pPr>
            <w:r w:rsidRPr="009E64B1">
              <w:rPr>
                <w:rFonts w:ascii="Calibri" w:hAnsi="Calibri"/>
                <w:snapToGrid w:val="0"/>
                <w:szCs w:val="16"/>
                <w:lang w:val="kk-KZ"/>
              </w:rPr>
              <w:t>2019</w:t>
            </w:r>
          </w:p>
        </w:tc>
        <w:tc>
          <w:tcPr>
            <w:tcW w:w="2469" w:type="dxa"/>
            <w:tcBorders>
              <w:bottom w:val="single" w:sz="4" w:space="0" w:color="auto"/>
              <w:right w:val="nil"/>
            </w:tcBorders>
          </w:tcPr>
          <w:p w:rsidR="00E959AE" w:rsidRPr="009E64B1" w:rsidRDefault="00E959AE" w:rsidP="00690EB1">
            <w:pPr>
              <w:pStyle w:val="a7"/>
              <w:widowControl w:val="0"/>
              <w:jc w:val="center"/>
              <w:rPr>
                <w:rFonts w:ascii="Calibri" w:hAnsi="Calibri"/>
                <w:snapToGrid w:val="0"/>
                <w:szCs w:val="16"/>
              </w:rPr>
            </w:pPr>
          </w:p>
        </w:tc>
      </w:tr>
      <w:tr w:rsidR="009E64B1" w:rsidRPr="009E64B1" w:rsidTr="00690EB1">
        <w:trPr>
          <w:trHeight w:val="42"/>
        </w:trPr>
        <w:tc>
          <w:tcPr>
            <w:tcW w:w="2552" w:type="dxa"/>
            <w:tcBorders>
              <w:top w:val="single" w:sz="4" w:space="0" w:color="auto"/>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Жергілікті бюджет</w:t>
            </w:r>
          </w:p>
        </w:tc>
        <w:tc>
          <w:tcPr>
            <w:tcW w:w="1037" w:type="dxa"/>
            <w:tcBorders>
              <w:top w:val="single" w:sz="4" w:space="0" w:color="auto"/>
              <w:left w:val="nil"/>
              <w:bottom w:val="nil"/>
              <w:right w:val="nil"/>
            </w:tcBorders>
            <w:vAlign w:val="bottom"/>
          </w:tcPr>
          <w:p w:rsidR="00E959AE" w:rsidRPr="009E64B1" w:rsidRDefault="00E959AE" w:rsidP="00690EB1">
            <w:pPr>
              <w:widowControl w:val="0"/>
              <w:jc w:val="right"/>
              <w:rPr>
                <w:rFonts w:ascii="Calibri" w:hAnsi="Calibri"/>
                <w:noProof/>
                <w:snapToGrid w:val="0"/>
                <w:sz w:val="16"/>
                <w:szCs w:val="16"/>
                <w:lang w:val="kk-KZ"/>
              </w:rPr>
            </w:pPr>
          </w:p>
        </w:tc>
        <w:tc>
          <w:tcPr>
            <w:tcW w:w="1037" w:type="dxa"/>
            <w:tcBorders>
              <w:top w:val="single" w:sz="4" w:space="0" w:color="auto"/>
              <w:left w:val="nil"/>
              <w:bottom w:val="nil"/>
              <w:right w:val="nil"/>
            </w:tcBorders>
            <w:vAlign w:val="bottom"/>
          </w:tcPr>
          <w:p w:rsidR="00E959AE" w:rsidRPr="009E64B1" w:rsidRDefault="00E959AE" w:rsidP="00690EB1">
            <w:pPr>
              <w:widowControl w:val="0"/>
              <w:jc w:val="right"/>
              <w:rPr>
                <w:rFonts w:ascii="Calibri" w:hAnsi="Calibri"/>
                <w:noProof/>
                <w:snapToGrid w:val="0"/>
                <w:sz w:val="16"/>
                <w:szCs w:val="16"/>
                <w:lang w:val="kk-KZ"/>
              </w:rPr>
            </w:pPr>
          </w:p>
        </w:tc>
        <w:tc>
          <w:tcPr>
            <w:tcW w:w="1037" w:type="dxa"/>
            <w:tcBorders>
              <w:top w:val="single" w:sz="4" w:space="0" w:color="auto"/>
              <w:left w:val="nil"/>
              <w:bottom w:val="nil"/>
              <w:right w:val="nil"/>
            </w:tcBorders>
            <w:vAlign w:val="bottom"/>
          </w:tcPr>
          <w:p w:rsidR="00E959AE" w:rsidRPr="009E64B1" w:rsidRDefault="00E959AE" w:rsidP="00690EB1">
            <w:pPr>
              <w:widowControl w:val="0"/>
              <w:jc w:val="right"/>
              <w:rPr>
                <w:rFonts w:ascii="Calibri" w:hAnsi="Calibri"/>
                <w:noProof/>
                <w:snapToGrid w:val="0"/>
                <w:sz w:val="16"/>
                <w:szCs w:val="16"/>
                <w:lang w:val="kk-KZ"/>
              </w:rPr>
            </w:pPr>
          </w:p>
        </w:tc>
        <w:tc>
          <w:tcPr>
            <w:tcW w:w="1037" w:type="dxa"/>
            <w:tcBorders>
              <w:top w:val="single" w:sz="4" w:space="0" w:color="auto"/>
              <w:left w:val="nil"/>
              <w:bottom w:val="nil"/>
              <w:right w:val="nil"/>
            </w:tcBorders>
            <w:vAlign w:val="bottom"/>
          </w:tcPr>
          <w:p w:rsidR="00E959AE" w:rsidRPr="009E64B1" w:rsidRDefault="00E959AE" w:rsidP="00690EB1">
            <w:pPr>
              <w:widowControl w:val="0"/>
              <w:jc w:val="right"/>
              <w:rPr>
                <w:rFonts w:ascii="Calibri" w:hAnsi="Calibri"/>
                <w:noProof/>
                <w:snapToGrid w:val="0"/>
                <w:sz w:val="16"/>
                <w:szCs w:val="16"/>
                <w:lang w:val="kk-KZ"/>
              </w:rPr>
            </w:pPr>
          </w:p>
        </w:tc>
        <w:tc>
          <w:tcPr>
            <w:tcW w:w="1037" w:type="dxa"/>
            <w:tcBorders>
              <w:top w:val="single" w:sz="4" w:space="0" w:color="auto"/>
              <w:left w:val="nil"/>
              <w:bottom w:val="nil"/>
              <w:right w:val="nil"/>
            </w:tcBorders>
            <w:vAlign w:val="bottom"/>
          </w:tcPr>
          <w:p w:rsidR="00E959AE" w:rsidRPr="009E64B1" w:rsidRDefault="00E959AE" w:rsidP="00690EB1">
            <w:pPr>
              <w:widowControl w:val="0"/>
              <w:jc w:val="right"/>
              <w:rPr>
                <w:rFonts w:ascii="Calibri" w:hAnsi="Calibri"/>
                <w:noProof/>
                <w:snapToGrid w:val="0"/>
                <w:sz w:val="16"/>
                <w:szCs w:val="16"/>
                <w:lang w:val="kk-KZ"/>
              </w:rPr>
            </w:pPr>
          </w:p>
        </w:tc>
        <w:tc>
          <w:tcPr>
            <w:tcW w:w="2469" w:type="dxa"/>
            <w:tcBorders>
              <w:top w:val="single" w:sz="4" w:space="0" w:color="auto"/>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Местный бюджет</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Табыстар</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napToGrid w:val="0"/>
              </w:rPr>
            </w:pPr>
            <w:r w:rsidRPr="009E64B1">
              <w:rPr>
                <w:rFonts w:ascii="Calibri" w:hAnsi="Calibri"/>
                <w:sz w:val="16"/>
                <w:szCs w:val="16"/>
              </w:rPr>
              <w:t>3 667 359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4 315 582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4 681 296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4 728 532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6 039 951</w:t>
            </w:r>
          </w:p>
        </w:tc>
        <w:tc>
          <w:tcPr>
            <w:tcW w:w="246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Доходы</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оның ішінде:</w:t>
            </w:r>
          </w:p>
        </w:tc>
        <w:tc>
          <w:tcPr>
            <w:tcW w:w="1037"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37" w:type="dxa"/>
            <w:tcBorders>
              <w:top w:val="nil"/>
              <w:left w:val="nil"/>
              <w:bottom w:val="nil"/>
              <w:right w:val="nil"/>
            </w:tcBorders>
            <w:vAlign w:val="bottom"/>
          </w:tcPr>
          <w:p w:rsidR="00E959AE" w:rsidRPr="009E64B1" w:rsidRDefault="00E959AE" w:rsidP="00690EB1">
            <w:pPr>
              <w:pStyle w:val="ad"/>
              <w:widowControl w:val="0"/>
              <w:rPr>
                <w:rFonts w:ascii="Calibri" w:hAnsi="Calibri"/>
                <w:snapToGrid w:val="0"/>
                <w:szCs w:val="16"/>
              </w:rPr>
            </w:pP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p>
        </w:tc>
        <w:tc>
          <w:tcPr>
            <w:tcW w:w="246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в том числе: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lastRenderedPageBreak/>
              <w:t>Салық түсімдері</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1 550 988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1 747 376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1 962 823</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2 195 144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2 380 961</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Налоговые поступления</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Салықтан тыс түсімдер</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62 518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71 620</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114 954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74 951</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76 172</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Неналоговые поступления</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lang w:val="kk-KZ"/>
              </w:rPr>
            </w:pPr>
            <w:r w:rsidRPr="009E64B1">
              <w:rPr>
                <w:rFonts w:ascii="Calibri" w:hAnsi="Calibri"/>
                <w:snapToGrid w:val="0"/>
                <w:lang w:val="kk-KZ"/>
              </w:rPr>
              <w:t>Негізгі капиталды сатудан түскен түсімдер</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60 936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52 438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64 305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90 175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108 036</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Поступления от продажи основного капитала</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Трансферттердің түсімдері</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1 992 917</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2 444 149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2 539 214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2 368 262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3 474 782</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Поступления трансфертов</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Шығындар</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3 606 789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4 203 262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4 613 265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4 720 272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5 950 203</w:t>
            </w:r>
          </w:p>
        </w:tc>
        <w:tc>
          <w:tcPr>
            <w:tcW w:w="246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Затраты</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оның ішінде:</w:t>
            </w:r>
          </w:p>
        </w:tc>
        <w:tc>
          <w:tcPr>
            <w:tcW w:w="1037" w:type="dxa"/>
            <w:tcBorders>
              <w:top w:val="nil"/>
              <w:left w:val="nil"/>
              <w:bottom w:val="nil"/>
              <w:right w:val="nil"/>
            </w:tcBorders>
            <w:vAlign w:val="bottom"/>
          </w:tcPr>
          <w:p w:rsidR="00E959AE" w:rsidRPr="009E64B1" w:rsidRDefault="00E959AE" w:rsidP="00690EB1">
            <w:pPr>
              <w:pStyle w:val="md1"/>
              <w:rPr>
                <w:rFonts w:ascii="Calibri" w:hAnsi="Calibri"/>
                <w:color w:val="auto"/>
              </w:rPr>
            </w:pPr>
          </w:p>
        </w:tc>
        <w:tc>
          <w:tcPr>
            <w:tcW w:w="1037" w:type="dxa"/>
            <w:tcBorders>
              <w:top w:val="nil"/>
              <w:left w:val="nil"/>
              <w:bottom w:val="nil"/>
              <w:right w:val="nil"/>
            </w:tcBorders>
            <w:vAlign w:val="bottom"/>
          </w:tcPr>
          <w:p w:rsidR="00E959AE" w:rsidRPr="009E64B1" w:rsidRDefault="00E959AE" w:rsidP="00690EB1">
            <w:pPr>
              <w:pStyle w:val="md1"/>
              <w:rPr>
                <w:rFonts w:ascii="Calibri" w:hAnsi="Calibri"/>
                <w:color w:val="auto"/>
              </w:rPr>
            </w:pP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p>
        </w:tc>
        <w:tc>
          <w:tcPr>
            <w:tcW w:w="246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lang w:val="kk-KZ"/>
              </w:rPr>
            </w:pPr>
            <w:r w:rsidRPr="009E64B1">
              <w:rPr>
                <w:rFonts w:ascii="Calibri" w:hAnsi="Calibri"/>
                <w:snapToGrid w:val="0"/>
                <w:szCs w:val="16"/>
                <w:lang w:val="kk-KZ"/>
              </w:rPr>
              <w:t>в том числе: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жалпы сипаттағы мемлекеттік қызметтер</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123 897</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156 141</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167 061</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194 004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219 385</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lang w:val="kk-KZ"/>
              </w:rPr>
            </w:pPr>
            <w:r w:rsidRPr="009E64B1">
              <w:rPr>
                <w:rFonts w:ascii="Calibri" w:hAnsi="Calibri"/>
                <w:snapToGrid w:val="0"/>
                <w:szCs w:val="16"/>
                <w:lang w:val="kk-KZ"/>
              </w:rPr>
              <w:t>государственные услуги общего характера</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қорғаныс</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13 493</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14 798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25 869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25 819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28 783</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lang w:val="kk-KZ"/>
              </w:rPr>
            </w:pPr>
            <w:r w:rsidRPr="009E64B1">
              <w:rPr>
                <w:rFonts w:ascii="Calibri" w:hAnsi="Calibri"/>
                <w:snapToGrid w:val="0"/>
                <w:szCs w:val="16"/>
                <w:lang w:val="kk-KZ"/>
              </w:rPr>
              <w:t>оборона</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lang w:val="kk-KZ"/>
              </w:rPr>
            </w:pPr>
            <w:r w:rsidRPr="009E64B1">
              <w:rPr>
                <w:rFonts w:ascii="Calibri" w:hAnsi="Calibri"/>
                <w:snapToGrid w:val="0"/>
                <w:lang w:val="kk-KZ"/>
              </w:rPr>
              <w:t>қоғамдық тәртіп және қауіпсіздік, құқықтық, сот, қылмыстық-атқару қызметі</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124 828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131 278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170 861</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158 770</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167 461</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общественный порядок и безопасность, правовая, судебная уголовно-исполнительная деятельность</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білім беру</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1 076 355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1 312 404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1 480 083</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1 592 338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1 961 214</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образование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rPr>
                <w:rFonts w:ascii="Calibri" w:hAnsi="Calibri"/>
                <w:snapToGrid w:val="0"/>
              </w:rPr>
            </w:pPr>
            <w:r w:rsidRPr="009E64B1">
              <w:rPr>
                <w:rFonts w:ascii="Calibri" w:hAnsi="Calibri"/>
                <w:snapToGrid w:val="0"/>
              </w:rPr>
              <w:t>денсаулық сақтау</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570 567</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646 552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408 970</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149 872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165 755</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здравоохранение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lang w:val="kk-KZ"/>
              </w:rPr>
            </w:pPr>
            <w:r w:rsidRPr="009E64B1">
              <w:rPr>
                <w:rFonts w:ascii="Calibri" w:hAnsi="Calibri"/>
                <w:snapToGrid w:val="0"/>
                <w:szCs w:val="16"/>
                <w:lang w:val="kk-KZ"/>
              </w:rPr>
              <w:t xml:space="preserve">әлеуметтік көмек және әлеуметтік қамтамасыз ету </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130 873</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158 478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196 532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212 083</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478 992</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 xml:space="preserve">социальная помощь  и социальное обеспечение </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тұрғын үй-коммуналдық шаруашылық</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442 044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503 045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680 264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743 258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908 934</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жилищно-коммунальное хозяйство</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lang w:val="kk-KZ"/>
              </w:rPr>
            </w:pPr>
            <w:r w:rsidRPr="009E64B1">
              <w:rPr>
                <w:rFonts w:ascii="Calibri" w:hAnsi="Calibri"/>
                <w:snapToGrid w:val="0"/>
                <w:szCs w:val="16"/>
                <w:lang w:val="kk-KZ"/>
              </w:rPr>
              <w:t>мәдениет, спорт, туризм және ақпараттық кеңістік</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204 189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242 396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265 212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298 992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320 988</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культура, спорт, туризм и информационное пространство</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отын-энергетикалық кешен және жер қойнауын пайдалану</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95 732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86 233</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122 963</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116 689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117 598</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топливно-энергетический комплекс и недропользование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lang w:val="kk-KZ"/>
              </w:rPr>
            </w:pPr>
            <w:r w:rsidRPr="009E64B1">
              <w:rPr>
                <w:rFonts w:ascii="Calibri" w:hAnsi="Calibri"/>
                <w:snapToGrid w:val="0"/>
                <w:szCs w:val="16"/>
                <w:lang w:val="kk-KZ"/>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241 444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316 036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348 426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311 956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lang w:val="en-US"/>
              </w:rPr>
            </w:pPr>
            <w:r w:rsidRPr="009E64B1">
              <w:rPr>
                <w:rFonts w:ascii="Calibri" w:hAnsi="Calibri"/>
                <w:noProof/>
                <w:snapToGrid w:val="0"/>
                <w:sz w:val="16"/>
                <w:szCs w:val="16"/>
                <w:lang w:val="en-US"/>
              </w:rPr>
              <w:t>432 364</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lang w:val="kk-KZ"/>
              </w:rPr>
            </w:pPr>
            <w:r w:rsidRPr="009E64B1">
              <w:rPr>
                <w:rFonts w:ascii="Calibri" w:hAnsi="Calibri"/>
                <w:snapToGrid w:val="0"/>
                <w:szCs w:val="16"/>
                <w:lang w:val="kk-KZ"/>
              </w:rPr>
              <w:t>өнеркәсіп; сәулет, қала құрылысы және құрылыс қызметі</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53 507</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37 652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20 906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27 186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55 091</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промышленность, архитектурная, градостроительная и строительная деятельность</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көлік және коммуникация</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252 145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267 746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355 999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440 201</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482 002</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транспорт и коммуникации</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өзгелер</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98 899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93 947</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88 009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104 642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208 814</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 xml:space="preserve">прочие </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борышқа қызмет көрсету</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1 331</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442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1 735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2 064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2 830</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обслуживание долга</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трансферттер</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177 485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236 113</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280 375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342 398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399 994</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 xml:space="preserve">трансферты </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Таза бюджеттік кредит беру</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napToGrid w:val="0"/>
                <w:szCs w:val="16"/>
              </w:rPr>
            </w:pPr>
            <w:r w:rsidRPr="009E64B1">
              <w:rPr>
                <w:rFonts w:ascii="Calibri" w:hAnsi="Calibri"/>
                <w:sz w:val="16"/>
                <w:szCs w:val="16"/>
              </w:rPr>
              <w:t>79 698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131 443</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71 724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110 529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108 844</w:t>
            </w:r>
          </w:p>
        </w:tc>
        <w:tc>
          <w:tcPr>
            <w:tcW w:w="246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Чистое бюджетное кредитование</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бюджеттік кредиттер</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83 695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139 534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109 492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125 819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145 644</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бюджетные кредиты</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бюджеттік кредиттерді өтеу</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3 996</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8 092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37 768</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15 290</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36 800</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погашение бюджетных кредитов</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Қаржылық активтермен болатын операциялар бойынша сальдо</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57 445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80 439</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139 895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80 945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76 153</w:t>
            </w:r>
          </w:p>
        </w:tc>
        <w:tc>
          <w:tcPr>
            <w:tcW w:w="2469" w:type="dxa"/>
            <w:tcBorders>
              <w:top w:val="nil"/>
              <w:left w:val="nil"/>
              <w:bottom w:val="nil"/>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Сальдо по операциям с финанс</w:t>
            </w:r>
            <w:r w:rsidRPr="009E64B1">
              <w:rPr>
                <w:rFonts w:ascii="Calibri" w:hAnsi="Calibri"/>
                <w:snapToGrid w:val="0"/>
                <w:szCs w:val="16"/>
                <w:lang w:val="kk-KZ"/>
              </w:rPr>
              <w:t>о</w:t>
            </w:r>
            <w:r w:rsidRPr="009E64B1">
              <w:rPr>
                <w:rFonts w:ascii="Calibri" w:hAnsi="Calibri"/>
                <w:snapToGrid w:val="0"/>
                <w:szCs w:val="16"/>
              </w:rPr>
              <w:t>выми активами</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қаржылық активтерді сатып алу</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64 287</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82 702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143 645</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86 942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82 846</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приобретение финансовых активов</w:t>
            </w:r>
          </w:p>
        </w:tc>
      </w:tr>
      <w:tr w:rsidR="009E64B1" w:rsidRPr="009E64B1" w:rsidTr="00690EB1">
        <w:tc>
          <w:tcPr>
            <w:tcW w:w="2552"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lang w:val="kk-KZ"/>
              </w:rPr>
            </w:pPr>
            <w:r w:rsidRPr="009E64B1">
              <w:rPr>
                <w:rFonts w:ascii="Calibri" w:hAnsi="Calibri"/>
                <w:snapToGrid w:val="0"/>
                <w:szCs w:val="16"/>
                <w:lang w:val="kk-KZ"/>
              </w:rPr>
              <w:t>мемлекеттік қаржылық активтерін сатудан түскен түсімдер</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6 842</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cs="Arial CYR"/>
                <w:sz w:val="16"/>
                <w:szCs w:val="16"/>
              </w:rPr>
              <w:t>2 264</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3 750</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5 997</w:t>
            </w:r>
          </w:p>
        </w:tc>
        <w:tc>
          <w:tcPr>
            <w:tcW w:w="1037"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6 693</w:t>
            </w:r>
          </w:p>
        </w:tc>
        <w:tc>
          <w:tcPr>
            <w:tcW w:w="2469" w:type="dxa"/>
            <w:tcBorders>
              <w:top w:val="nil"/>
              <w:left w:val="nil"/>
              <w:bottom w:val="nil"/>
              <w:right w:val="nil"/>
            </w:tcBorders>
            <w:vAlign w:val="bottom"/>
          </w:tcPr>
          <w:p w:rsidR="00E959AE" w:rsidRPr="009E64B1" w:rsidRDefault="00E959AE" w:rsidP="00690EB1">
            <w:pPr>
              <w:pStyle w:val="a7"/>
              <w:widowControl w:val="0"/>
              <w:ind w:left="57"/>
              <w:rPr>
                <w:rFonts w:ascii="Calibri" w:hAnsi="Calibri"/>
                <w:snapToGrid w:val="0"/>
                <w:szCs w:val="16"/>
              </w:rPr>
            </w:pPr>
            <w:r w:rsidRPr="009E64B1">
              <w:rPr>
                <w:rFonts w:ascii="Calibri" w:hAnsi="Calibri"/>
                <w:snapToGrid w:val="0"/>
                <w:szCs w:val="16"/>
              </w:rPr>
              <w:t>поступление от продажи финансовых активов государства</w:t>
            </w:r>
          </w:p>
        </w:tc>
      </w:tr>
      <w:tr w:rsidR="009E64B1" w:rsidRPr="009E64B1" w:rsidTr="00690EB1">
        <w:tc>
          <w:tcPr>
            <w:tcW w:w="2552" w:type="dxa"/>
            <w:tcBorders>
              <w:top w:val="nil"/>
              <w:left w:val="nil"/>
              <w:bottom w:val="single" w:sz="4" w:space="0" w:color="auto"/>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Бюджет тапшылығы (профициті)</w:t>
            </w:r>
          </w:p>
        </w:tc>
        <w:tc>
          <w:tcPr>
            <w:tcW w:w="1037" w:type="dxa"/>
            <w:tcBorders>
              <w:top w:val="nil"/>
              <w:left w:val="nil"/>
              <w:bottom w:val="single" w:sz="4" w:space="0" w:color="auto"/>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-76 574</w:t>
            </w:r>
          </w:p>
        </w:tc>
        <w:tc>
          <w:tcPr>
            <w:tcW w:w="1037" w:type="dxa"/>
            <w:tcBorders>
              <w:top w:val="nil"/>
              <w:left w:val="nil"/>
              <w:bottom w:val="single" w:sz="4" w:space="0" w:color="auto"/>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-99 561</w:t>
            </w:r>
          </w:p>
        </w:tc>
        <w:tc>
          <w:tcPr>
            <w:tcW w:w="1037" w:type="dxa"/>
            <w:tcBorders>
              <w:top w:val="nil"/>
              <w:left w:val="nil"/>
              <w:bottom w:val="single" w:sz="4" w:space="0" w:color="auto"/>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-143 588</w:t>
            </w:r>
          </w:p>
        </w:tc>
        <w:tc>
          <w:tcPr>
            <w:tcW w:w="1037" w:type="dxa"/>
            <w:tcBorders>
              <w:top w:val="nil"/>
              <w:left w:val="nil"/>
              <w:bottom w:val="single" w:sz="4" w:space="0" w:color="auto"/>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-183 214</w:t>
            </w:r>
          </w:p>
        </w:tc>
        <w:tc>
          <w:tcPr>
            <w:tcW w:w="1037" w:type="dxa"/>
            <w:tcBorders>
              <w:top w:val="nil"/>
              <w:left w:val="nil"/>
              <w:bottom w:val="single" w:sz="4" w:space="0" w:color="auto"/>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-95 249</w:t>
            </w:r>
          </w:p>
        </w:tc>
        <w:tc>
          <w:tcPr>
            <w:tcW w:w="2469" w:type="dxa"/>
            <w:tcBorders>
              <w:top w:val="nil"/>
              <w:left w:val="nil"/>
              <w:bottom w:val="single" w:sz="4" w:space="0" w:color="auto"/>
              <w:right w:val="nil"/>
            </w:tcBorders>
            <w:vAlign w:val="bottom"/>
          </w:tcPr>
          <w:p w:rsidR="00E959AE" w:rsidRPr="009E64B1" w:rsidRDefault="00E959AE" w:rsidP="00690EB1">
            <w:pPr>
              <w:pStyle w:val="a7"/>
              <w:widowControl w:val="0"/>
              <w:rPr>
                <w:rFonts w:ascii="Calibri" w:hAnsi="Calibri"/>
                <w:snapToGrid w:val="0"/>
                <w:szCs w:val="16"/>
              </w:rPr>
            </w:pPr>
            <w:r w:rsidRPr="009E64B1">
              <w:rPr>
                <w:rFonts w:ascii="Calibri" w:hAnsi="Calibri"/>
                <w:snapToGrid w:val="0"/>
                <w:szCs w:val="16"/>
              </w:rPr>
              <w:t>Дефицит (профицит) бюджета</w:t>
            </w:r>
          </w:p>
        </w:tc>
      </w:tr>
    </w:tbl>
    <w:p w:rsidR="00E959AE" w:rsidRPr="009E64B1" w:rsidRDefault="00E959AE" w:rsidP="00E959AE">
      <w:pPr>
        <w:pStyle w:val="a9"/>
        <w:ind w:firstLine="0"/>
        <w:rPr>
          <w:rFonts w:ascii="Calibri" w:hAnsi="Calibri"/>
        </w:rPr>
      </w:pPr>
      <w:r w:rsidRPr="009E64B1">
        <w:rPr>
          <w:rFonts w:ascii="Calibri" w:hAnsi="Calibri"/>
          <w:lang w:val="kk-KZ"/>
        </w:rPr>
        <w:t xml:space="preserve">9.4 </w:t>
      </w:r>
      <w:r w:rsidRPr="009E64B1">
        <w:rPr>
          <w:rFonts w:ascii="Calibri" w:hAnsi="Calibri"/>
        </w:rPr>
        <w:t>Мемлекеттік бюджет</w:t>
      </w:r>
      <w:r w:rsidRPr="009E64B1">
        <w:rPr>
          <w:rFonts w:ascii="Calibri" w:hAnsi="Calibri"/>
          <w:lang w:val="kk-KZ"/>
        </w:rPr>
        <w:t>т</w:t>
      </w:r>
      <w:r w:rsidRPr="009E64B1">
        <w:rPr>
          <w:rFonts w:ascii="Calibri" w:hAnsi="Calibri"/>
        </w:rPr>
        <w:t>ің құрылымы</w:t>
      </w:r>
      <w:r w:rsidRPr="009E64B1">
        <w:rPr>
          <w:rFonts w:ascii="Calibri" w:hAnsi="Calibri"/>
        </w:rPr>
        <w:br/>
        <w:t>Структура Государственного бюджета</w:t>
      </w:r>
    </w:p>
    <w:p w:rsidR="00E959AE" w:rsidRPr="009E64B1" w:rsidRDefault="00E959AE" w:rsidP="00E959AE">
      <w:pPr>
        <w:pStyle w:val="a5"/>
        <w:spacing w:after="0"/>
        <w:ind w:left="-142" w:firstLine="142"/>
        <w:jc w:val="both"/>
        <w:rPr>
          <w:rStyle w:val="af6"/>
          <w:rFonts w:ascii="Calibri" w:hAnsi="Calibri"/>
          <w:szCs w:val="16"/>
        </w:rPr>
      </w:pPr>
      <w:r w:rsidRPr="009E64B1">
        <w:rPr>
          <w:rStyle w:val="af6"/>
          <w:rFonts w:ascii="Calibri" w:hAnsi="Calibri"/>
          <w:szCs w:val="16"/>
        </w:rPr>
        <w:t>қорытындыға пайызбен</w:t>
      </w:r>
      <w:r w:rsidRPr="009E64B1">
        <w:rPr>
          <w:rFonts w:ascii="Calibri" w:hAnsi="Calibri"/>
          <w:szCs w:val="16"/>
        </w:rPr>
        <w:tab/>
      </w:r>
      <w:r w:rsidRPr="009E64B1">
        <w:rPr>
          <w:rFonts w:ascii="Calibri" w:hAnsi="Calibri"/>
          <w:szCs w:val="16"/>
        </w:rPr>
        <w:tab/>
      </w:r>
      <w:r w:rsidRPr="009E64B1">
        <w:rPr>
          <w:rFonts w:ascii="Calibri" w:hAnsi="Calibri"/>
          <w:szCs w:val="16"/>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t xml:space="preserve">      </w:t>
      </w:r>
      <w:r w:rsidRPr="009E64B1">
        <w:rPr>
          <w:rStyle w:val="af6"/>
          <w:rFonts w:ascii="Calibri" w:hAnsi="Calibri"/>
          <w:szCs w:val="16"/>
        </w:rPr>
        <w:t>в процентах к итогу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072"/>
        <w:gridCol w:w="931"/>
        <w:gridCol w:w="931"/>
        <w:gridCol w:w="1035"/>
        <w:gridCol w:w="1134"/>
        <w:gridCol w:w="2409"/>
      </w:tblGrid>
      <w:tr w:rsidR="009E64B1" w:rsidRPr="009E64B1" w:rsidTr="00690EB1">
        <w:trPr>
          <w:trHeight w:val="35"/>
        </w:trPr>
        <w:tc>
          <w:tcPr>
            <w:tcW w:w="2694" w:type="dxa"/>
            <w:tcBorders>
              <w:left w:val="nil"/>
              <w:bottom w:val="single" w:sz="4" w:space="0" w:color="auto"/>
            </w:tcBorders>
          </w:tcPr>
          <w:p w:rsidR="00E959AE" w:rsidRPr="009E64B1" w:rsidRDefault="00E959AE" w:rsidP="00690EB1">
            <w:pPr>
              <w:ind w:left="34" w:hanging="34"/>
              <w:jc w:val="both"/>
              <w:rPr>
                <w:rFonts w:ascii="Calibri" w:hAnsi="Calibri" w:cs="Arial"/>
                <w:sz w:val="16"/>
                <w:szCs w:val="16"/>
                <w:lang w:val="kk-KZ"/>
              </w:rPr>
            </w:pPr>
          </w:p>
        </w:tc>
        <w:tc>
          <w:tcPr>
            <w:tcW w:w="1072" w:type="dxa"/>
            <w:tcBorders>
              <w:bottom w:val="single" w:sz="4" w:space="0" w:color="auto"/>
            </w:tcBorders>
            <w:vAlign w:val="center"/>
          </w:tcPr>
          <w:p w:rsidR="00E959AE" w:rsidRPr="009E64B1" w:rsidRDefault="00E959AE" w:rsidP="00690EB1">
            <w:pPr>
              <w:pStyle w:val="a6"/>
              <w:ind w:left="34" w:hanging="34"/>
              <w:rPr>
                <w:rFonts w:ascii="Calibri" w:hAnsi="Calibri" w:cs="Arial"/>
                <w:szCs w:val="16"/>
                <w:lang w:val="kk-KZ"/>
              </w:rPr>
            </w:pPr>
            <w:r w:rsidRPr="009E64B1">
              <w:rPr>
                <w:rFonts w:ascii="Calibri" w:hAnsi="Calibri" w:cs="Arial"/>
                <w:szCs w:val="16"/>
                <w:lang w:val="kk-KZ"/>
              </w:rPr>
              <w:t>2015</w:t>
            </w:r>
          </w:p>
        </w:tc>
        <w:tc>
          <w:tcPr>
            <w:tcW w:w="931" w:type="dxa"/>
            <w:tcBorders>
              <w:bottom w:val="single" w:sz="4" w:space="0" w:color="auto"/>
            </w:tcBorders>
            <w:vAlign w:val="center"/>
          </w:tcPr>
          <w:p w:rsidR="00E959AE" w:rsidRPr="009E64B1" w:rsidRDefault="00E959AE" w:rsidP="00690EB1">
            <w:pPr>
              <w:pStyle w:val="a6"/>
              <w:ind w:left="34" w:hanging="34"/>
              <w:rPr>
                <w:rFonts w:ascii="Calibri" w:hAnsi="Calibri" w:cs="Arial"/>
                <w:szCs w:val="16"/>
              </w:rPr>
            </w:pPr>
            <w:r w:rsidRPr="009E64B1">
              <w:rPr>
                <w:rFonts w:ascii="Calibri" w:hAnsi="Calibri" w:cs="Arial"/>
                <w:szCs w:val="16"/>
              </w:rPr>
              <w:t>2016</w:t>
            </w:r>
          </w:p>
        </w:tc>
        <w:tc>
          <w:tcPr>
            <w:tcW w:w="931" w:type="dxa"/>
            <w:tcBorders>
              <w:bottom w:val="single" w:sz="4" w:space="0" w:color="auto"/>
            </w:tcBorders>
            <w:vAlign w:val="center"/>
          </w:tcPr>
          <w:p w:rsidR="00E959AE" w:rsidRPr="009E64B1" w:rsidRDefault="00E959AE" w:rsidP="00690EB1">
            <w:pPr>
              <w:pStyle w:val="a6"/>
              <w:ind w:left="34" w:hanging="34"/>
              <w:rPr>
                <w:rFonts w:ascii="Calibri" w:hAnsi="Calibri" w:cs="Arial"/>
                <w:szCs w:val="16"/>
              </w:rPr>
            </w:pPr>
            <w:r w:rsidRPr="009E64B1">
              <w:rPr>
                <w:rFonts w:ascii="Calibri" w:hAnsi="Calibri" w:cs="Arial"/>
                <w:szCs w:val="16"/>
              </w:rPr>
              <w:t>2017</w:t>
            </w:r>
          </w:p>
        </w:tc>
        <w:tc>
          <w:tcPr>
            <w:tcW w:w="1035" w:type="dxa"/>
            <w:tcBorders>
              <w:bottom w:val="single" w:sz="4" w:space="0" w:color="auto"/>
            </w:tcBorders>
            <w:vAlign w:val="center"/>
          </w:tcPr>
          <w:p w:rsidR="00E959AE" w:rsidRPr="009E64B1" w:rsidRDefault="00E959AE" w:rsidP="00690EB1">
            <w:pPr>
              <w:pStyle w:val="a6"/>
              <w:ind w:left="34" w:hanging="34"/>
              <w:rPr>
                <w:rFonts w:ascii="Calibri" w:hAnsi="Calibri" w:cs="Arial"/>
                <w:szCs w:val="16"/>
                <w:lang w:val="kk-KZ"/>
              </w:rPr>
            </w:pPr>
            <w:r w:rsidRPr="009E64B1">
              <w:rPr>
                <w:rFonts w:ascii="Calibri" w:hAnsi="Calibri" w:cs="Arial"/>
                <w:szCs w:val="16"/>
                <w:lang w:val="kk-KZ"/>
              </w:rPr>
              <w:t>2018</w:t>
            </w:r>
          </w:p>
        </w:tc>
        <w:tc>
          <w:tcPr>
            <w:tcW w:w="1134" w:type="dxa"/>
            <w:tcBorders>
              <w:bottom w:val="single" w:sz="4" w:space="0" w:color="auto"/>
            </w:tcBorders>
            <w:vAlign w:val="center"/>
          </w:tcPr>
          <w:p w:rsidR="00E959AE" w:rsidRPr="009E64B1" w:rsidRDefault="00E959AE" w:rsidP="00690EB1">
            <w:pPr>
              <w:pStyle w:val="a6"/>
              <w:ind w:left="34" w:hanging="34"/>
              <w:rPr>
                <w:rFonts w:ascii="Calibri" w:hAnsi="Calibri" w:cs="Arial"/>
                <w:szCs w:val="16"/>
                <w:lang w:val="kk-KZ"/>
              </w:rPr>
            </w:pPr>
            <w:r w:rsidRPr="009E64B1">
              <w:rPr>
                <w:rFonts w:ascii="Calibri" w:hAnsi="Calibri" w:cs="Arial"/>
                <w:szCs w:val="16"/>
                <w:lang w:val="kk-KZ"/>
              </w:rPr>
              <w:t>2019</w:t>
            </w:r>
          </w:p>
        </w:tc>
        <w:tc>
          <w:tcPr>
            <w:tcW w:w="2409" w:type="dxa"/>
            <w:tcBorders>
              <w:bottom w:val="single" w:sz="4" w:space="0" w:color="auto"/>
              <w:right w:val="nil"/>
            </w:tcBorders>
          </w:tcPr>
          <w:p w:rsidR="00E959AE" w:rsidRPr="009E64B1" w:rsidRDefault="00E959AE" w:rsidP="00690EB1">
            <w:pPr>
              <w:pStyle w:val="a6"/>
              <w:ind w:left="34" w:hanging="34"/>
              <w:rPr>
                <w:rFonts w:ascii="Calibri" w:hAnsi="Calibri" w:cs="Arial"/>
                <w:szCs w:val="16"/>
              </w:rPr>
            </w:pPr>
          </w:p>
        </w:tc>
      </w:tr>
      <w:tr w:rsidR="009E64B1" w:rsidRPr="009E64B1" w:rsidTr="00690EB1">
        <w:trPr>
          <w:trHeight w:val="150"/>
        </w:trPr>
        <w:tc>
          <w:tcPr>
            <w:tcW w:w="2694" w:type="dxa"/>
            <w:tcBorders>
              <w:top w:val="single" w:sz="4" w:space="0" w:color="auto"/>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Табыстар</w:t>
            </w:r>
          </w:p>
        </w:tc>
        <w:tc>
          <w:tcPr>
            <w:tcW w:w="1072" w:type="dxa"/>
            <w:tcBorders>
              <w:top w:val="single" w:sz="4" w:space="0" w:color="auto"/>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100,0</w:t>
            </w:r>
          </w:p>
        </w:tc>
        <w:tc>
          <w:tcPr>
            <w:tcW w:w="931" w:type="dxa"/>
            <w:tcBorders>
              <w:top w:val="single" w:sz="4" w:space="0" w:color="auto"/>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100,0</w:t>
            </w:r>
          </w:p>
        </w:tc>
        <w:tc>
          <w:tcPr>
            <w:tcW w:w="931" w:type="dxa"/>
            <w:tcBorders>
              <w:top w:val="single" w:sz="4" w:space="0" w:color="auto"/>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100</w:t>
            </w:r>
          </w:p>
        </w:tc>
        <w:tc>
          <w:tcPr>
            <w:tcW w:w="1035" w:type="dxa"/>
            <w:tcBorders>
              <w:top w:val="single" w:sz="4" w:space="0" w:color="auto"/>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100,0</w:t>
            </w:r>
          </w:p>
        </w:tc>
        <w:tc>
          <w:tcPr>
            <w:tcW w:w="1134" w:type="dxa"/>
            <w:tcBorders>
              <w:top w:val="single" w:sz="4" w:space="0" w:color="auto"/>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100,0</w:t>
            </w:r>
          </w:p>
        </w:tc>
        <w:tc>
          <w:tcPr>
            <w:tcW w:w="2409" w:type="dxa"/>
            <w:tcBorders>
              <w:top w:val="single" w:sz="4" w:space="0" w:color="auto"/>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Доходы</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Салық түсімдері</w:t>
            </w:r>
          </w:p>
        </w:tc>
        <w:tc>
          <w:tcPr>
            <w:tcW w:w="1072"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64,0</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64,7</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58,9</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73,0</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72,2</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Налоговые поступления</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оның ішінде:</w:t>
            </w:r>
          </w:p>
        </w:tc>
        <w:tc>
          <w:tcPr>
            <w:tcW w:w="1072"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p>
        </w:tc>
        <w:tc>
          <w:tcPr>
            <w:tcW w:w="931"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p>
        </w:tc>
        <w:tc>
          <w:tcPr>
            <w:tcW w:w="931"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p>
        </w:tc>
        <w:tc>
          <w:tcPr>
            <w:tcW w:w="1035"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p>
        </w:tc>
        <w:tc>
          <w:tcPr>
            <w:tcW w:w="1134"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в том числе:</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корпорациялық табыс салығы</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16,0</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15,5</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22,6</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21,4</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lang w:val="en-US"/>
              </w:rPr>
            </w:pPr>
            <w:r w:rsidRPr="009E64B1">
              <w:rPr>
                <w:rFonts w:ascii="Calibri" w:hAnsi="Calibri" w:cs="Arial CYR"/>
                <w:sz w:val="16"/>
                <w:szCs w:val="16"/>
                <w:lang w:val="en-US"/>
              </w:rPr>
              <w:t>21</w:t>
            </w:r>
            <w:r w:rsidRPr="009E64B1">
              <w:rPr>
                <w:rFonts w:ascii="Calibri" w:hAnsi="Calibri" w:cs="Arial CYR"/>
                <w:sz w:val="16"/>
                <w:szCs w:val="16"/>
              </w:rPr>
              <w:t>,</w:t>
            </w:r>
            <w:r w:rsidRPr="009E64B1">
              <w:rPr>
                <w:rFonts w:ascii="Calibri" w:hAnsi="Calibri" w:cs="Arial CYR"/>
                <w:sz w:val="16"/>
                <w:szCs w:val="16"/>
                <w:lang w:val="en-US"/>
              </w:rPr>
              <w:t>4</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 xml:space="preserve">корпоративный подоходный налог </w:t>
            </w:r>
          </w:p>
        </w:tc>
      </w:tr>
      <w:tr w:rsidR="009E64B1" w:rsidRPr="009E64B1" w:rsidTr="00690EB1">
        <w:trPr>
          <w:trHeight w:val="227"/>
        </w:trPr>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жеке табыс салығы</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7,9</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7,4</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11,0</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10,6</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lang w:val="en-US"/>
              </w:rPr>
              <w:t>9</w:t>
            </w:r>
            <w:r w:rsidRPr="009E64B1">
              <w:rPr>
                <w:rFonts w:ascii="Calibri" w:hAnsi="Calibri" w:cs="Arial CYR"/>
                <w:sz w:val="16"/>
                <w:szCs w:val="16"/>
              </w:rPr>
              <w:t>,</w:t>
            </w:r>
            <w:r w:rsidRPr="009E64B1">
              <w:rPr>
                <w:rFonts w:ascii="Calibri" w:hAnsi="Calibri" w:cs="Arial CYR"/>
                <w:sz w:val="16"/>
                <w:szCs w:val="16"/>
                <w:lang w:val="en-US"/>
              </w:rPr>
              <w:t>5</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lang w:val="kk-KZ"/>
              </w:rPr>
            </w:pPr>
            <w:r w:rsidRPr="009E64B1">
              <w:rPr>
                <w:rFonts w:ascii="Calibri" w:hAnsi="Calibri"/>
                <w:snapToGrid w:val="0"/>
                <w:szCs w:val="16"/>
              </w:rPr>
              <w:t>индивидуальный подоходный налог</w:t>
            </w:r>
          </w:p>
        </w:tc>
      </w:tr>
      <w:tr w:rsidR="009E64B1" w:rsidRPr="009E64B1" w:rsidTr="00690EB1">
        <w:trPr>
          <w:trHeight w:val="303"/>
        </w:trPr>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қосылған құн салығы</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12,4</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16,1</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24,4</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25,8</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29,2</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налог на добавленную стоимость</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акциздер</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2,1</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2,2</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3,8</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4,0</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3,7</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акцизы</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жеке меншікке салықтар</w:t>
            </w:r>
          </w:p>
        </w:tc>
        <w:tc>
          <w:tcPr>
            <w:tcW w:w="1072"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3,5</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3,0</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4,6</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4,6</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4,3</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налоги на собственность</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lastRenderedPageBreak/>
              <w:t>әлеуметтік салық</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6,1</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5,7</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8,5</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7,8</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cs="Arial CYR"/>
                <w:sz w:val="16"/>
                <w:szCs w:val="16"/>
              </w:rPr>
            </w:pPr>
            <w:r w:rsidRPr="009E64B1">
              <w:rPr>
                <w:rFonts w:ascii="Calibri" w:hAnsi="Calibri" w:cs="Arial CYR"/>
                <w:sz w:val="16"/>
                <w:szCs w:val="16"/>
              </w:rPr>
              <w:t>7,6</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социальный налог</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басқа салықтар</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16,0</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14,8</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25,1</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25,8</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24,3</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прочие налоги</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Салықтан тыс түсімдер</w:t>
            </w:r>
          </w:p>
        </w:tc>
        <w:tc>
          <w:tcPr>
            <w:tcW w:w="1072"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2,9</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4,0</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2,4</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2,1</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2,8</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Неналоговые поступления</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Негізгі капиталды сатудан түскен түсімдер</w:t>
            </w:r>
          </w:p>
        </w:tc>
        <w:tc>
          <w:tcPr>
            <w:tcW w:w="1072"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0,9</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0,6</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0,6</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0,9</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0,9</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 xml:space="preserve">Поступления от продажи основного капитала </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Трансферттер түсімдері</w:t>
            </w:r>
          </w:p>
        </w:tc>
        <w:tc>
          <w:tcPr>
            <w:tcW w:w="1072"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32,2</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30,7</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noProof/>
                <w:snapToGrid w:val="0"/>
                <w:sz w:val="16"/>
                <w:szCs w:val="16"/>
              </w:rPr>
            </w:pPr>
            <w:r w:rsidRPr="009E64B1">
              <w:rPr>
                <w:rFonts w:ascii="Calibri" w:hAnsi="Calibri"/>
                <w:noProof/>
                <w:snapToGrid w:val="0"/>
                <w:sz w:val="16"/>
                <w:szCs w:val="16"/>
              </w:rPr>
              <w:t>38,1</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24,0</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24,1</w:t>
            </w: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Поступления трансфертов</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Шығындар</w:t>
            </w:r>
          </w:p>
        </w:tc>
        <w:tc>
          <w:tcPr>
            <w:tcW w:w="1072"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100,0</w:t>
            </w:r>
          </w:p>
        </w:tc>
        <w:tc>
          <w:tcPr>
            <w:tcW w:w="931" w:type="dxa"/>
            <w:tcBorders>
              <w:top w:val="nil"/>
              <w:left w:val="nil"/>
              <w:bottom w:val="nil"/>
              <w:right w:val="nil"/>
            </w:tcBorders>
            <w:vAlign w:val="bottom"/>
          </w:tcPr>
          <w:p w:rsidR="00E959AE" w:rsidRPr="009E64B1" w:rsidRDefault="00E959AE" w:rsidP="00690EB1">
            <w:pPr>
              <w:pStyle w:val="ad"/>
              <w:ind w:left="34" w:hanging="34"/>
              <w:rPr>
                <w:rFonts w:ascii="Calibri" w:hAnsi="Calibri"/>
                <w:snapToGrid w:val="0"/>
                <w:szCs w:val="16"/>
              </w:rPr>
            </w:pPr>
            <w:r w:rsidRPr="009E64B1">
              <w:rPr>
                <w:rFonts w:ascii="Calibri" w:hAnsi="Calibri"/>
                <w:snapToGrid w:val="0"/>
                <w:szCs w:val="16"/>
              </w:rPr>
              <w:t>100,0</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100,0</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100,0</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100,0</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Затраты</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оның ішінде:</w:t>
            </w:r>
          </w:p>
        </w:tc>
        <w:tc>
          <w:tcPr>
            <w:tcW w:w="1072" w:type="dxa"/>
            <w:tcBorders>
              <w:top w:val="nil"/>
              <w:left w:val="nil"/>
              <w:bottom w:val="nil"/>
              <w:right w:val="nil"/>
            </w:tcBorders>
            <w:vAlign w:val="bottom"/>
          </w:tcPr>
          <w:p w:rsidR="00E959AE" w:rsidRPr="009E64B1" w:rsidRDefault="00E959AE" w:rsidP="00690EB1">
            <w:pPr>
              <w:pStyle w:val="210"/>
              <w:jc w:val="right"/>
              <w:rPr>
                <w:rFonts w:ascii="Calibri" w:hAnsi="Calibri"/>
                <w:noProof/>
                <w:snapToGrid w:val="0"/>
                <w:sz w:val="16"/>
                <w:szCs w:val="16"/>
                <w:lang w:val="ru-RU"/>
              </w:rPr>
            </w:pPr>
          </w:p>
        </w:tc>
        <w:tc>
          <w:tcPr>
            <w:tcW w:w="931" w:type="dxa"/>
            <w:tcBorders>
              <w:top w:val="nil"/>
              <w:left w:val="nil"/>
              <w:bottom w:val="nil"/>
              <w:right w:val="nil"/>
            </w:tcBorders>
            <w:vAlign w:val="bottom"/>
          </w:tcPr>
          <w:p w:rsidR="00E959AE" w:rsidRPr="009E64B1" w:rsidRDefault="00E959AE" w:rsidP="00690EB1">
            <w:pPr>
              <w:pStyle w:val="210"/>
              <w:jc w:val="right"/>
              <w:rPr>
                <w:rFonts w:ascii="Calibri" w:hAnsi="Calibri"/>
                <w:noProof/>
                <w:snapToGrid w:val="0"/>
                <w:sz w:val="16"/>
                <w:szCs w:val="16"/>
                <w:lang w:val="ru-RU"/>
              </w:rPr>
            </w:pP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p>
        </w:tc>
        <w:tc>
          <w:tcPr>
            <w:tcW w:w="2409" w:type="dxa"/>
            <w:tcBorders>
              <w:top w:val="nil"/>
              <w:left w:val="nil"/>
              <w:bottom w:val="nil"/>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в том числе:</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жалпы сипаттағы мемлекеттік қызметтер</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8,5</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6,6</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5,2</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5,4</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5,5</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государственные услуги общего характера</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қорғаныс</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5,5</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4,6</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3,6</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4,8</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5,5</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Оборона</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lang w:val="kk-KZ"/>
              </w:rPr>
            </w:pPr>
            <w:r w:rsidRPr="009E64B1">
              <w:rPr>
                <w:rFonts w:ascii="Calibri" w:hAnsi="Calibri"/>
                <w:noProof/>
                <w:snapToGrid w:val="0"/>
                <w:sz w:val="16"/>
                <w:szCs w:val="16"/>
              </w:rPr>
              <w:t>қоғамдық тәртіп және қауіпсіздік, құқықтық, сот, қылмыстық-атқару қызметі</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6,8</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6,2</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5,7</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7,0</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6,2</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общественный порядок и безопасность, правовая, судебная уголовно-исполнительная деятельность</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білім беру</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16,6</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17,7</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14,8</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17,2</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17,2</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образование</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денсаулық сақтау</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10,5</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11,0</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9,0</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10,3</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9,5</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здравоохранение</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lang w:val="kk-KZ"/>
              </w:rPr>
            </w:pPr>
            <w:r w:rsidRPr="009E64B1">
              <w:rPr>
                <w:rFonts w:ascii="Calibri" w:hAnsi="Calibri"/>
                <w:noProof/>
                <w:snapToGrid w:val="0"/>
                <w:sz w:val="16"/>
                <w:szCs w:val="16"/>
              </w:rPr>
              <w:t>әлеуметтік көмек және әлеуметтік қамтамасыз ету</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20,8</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21,0</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18,4</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24,2</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25,6</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социальная помощь и социальное обеспечение</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lang w:val="kk-KZ"/>
              </w:rPr>
            </w:pPr>
            <w:r w:rsidRPr="009E64B1">
              <w:rPr>
                <w:rFonts w:ascii="Calibri" w:hAnsi="Calibri"/>
                <w:noProof/>
                <w:snapToGrid w:val="0"/>
                <w:sz w:val="16"/>
                <w:szCs w:val="16"/>
              </w:rPr>
              <w:t>тұрғын үй-коммуналдық шаруашылық</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5,4</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5,4</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5,5</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6,6</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6,8</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 xml:space="preserve">жилищно-коммунальное хозяйство </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мәдениет, спорт, туризм және ақпараттық кеңістік</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3,6</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 xml:space="preserve">3,5  </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3,2</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4,0</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3,4</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культура, спорт, туризм и информационное пространство</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отын-энергетикалық кешен және жер қойнауын пайдалану</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1,4</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1,1</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1,1</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1,2</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0,9</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топливно-энергетический комплекс и недропользование</w:t>
            </w:r>
          </w:p>
        </w:tc>
      </w:tr>
      <w:tr w:rsidR="009E64B1" w:rsidRPr="009E64B1" w:rsidTr="00690EB1">
        <w:tc>
          <w:tcPr>
            <w:tcW w:w="2694" w:type="dxa"/>
            <w:tcBorders>
              <w:top w:val="nil"/>
              <w:left w:val="nil"/>
              <w:bottom w:val="nil"/>
              <w:right w:val="nil"/>
            </w:tcBorders>
          </w:tcPr>
          <w:p w:rsidR="00E959AE" w:rsidRPr="009E64B1" w:rsidRDefault="00E959AE" w:rsidP="00690EB1">
            <w:pPr>
              <w:ind w:left="34" w:hanging="34"/>
              <w:jc w:val="both"/>
              <w:rPr>
                <w:rFonts w:ascii="Calibri" w:hAnsi="Calibri"/>
                <w:noProof/>
                <w:snapToGrid w:val="0"/>
                <w:sz w:val="16"/>
                <w:szCs w:val="16"/>
              </w:rPr>
            </w:pPr>
            <w:r w:rsidRPr="009E64B1">
              <w:rPr>
                <w:rFonts w:ascii="Calibri" w:hAnsi="Calibri"/>
                <w:noProof/>
                <w:snapToGrid w:val="0"/>
                <w:sz w:val="16"/>
                <w:szCs w:val="16"/>
              </w:rPr>
              <w:t>ауыл, су, орман, балық шаруашылығы, ерекше қорғалатын табиғат аумақтары, қоршаған ортаны және жануарлар әлемін қорғау, жер қатынастары</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4,6</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4,4</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3,8</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4,4</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4,3</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сельское, водное и лесное, рыбное хозяйство, особо охраняемые природные территории, охрана окружающей среды и животного мира, земельные отношения</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өнеркәсіп; сәулет, қала құрылысы және құрылыс қызметі</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0,7</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0,5</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0,2</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0,3</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0,5</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промышленность, архитектурная, градостроительная и строительная деятельность</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көлік және коммуникация</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8,3</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8,1</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6,8</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7,3</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6,6</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транспорт и коммуникации</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өзгелер</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3,8</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4,3</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18,8</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2,0</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3,0</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 xml:space="preserve">прочие </w:t>
            </w:r>
          </w:p>
        </w:tc>
      </w:tr>
      <w:tr w:rsidR="009E64B1" w:rsidRPr="009E64B1" w:rsidTr="00690EB1">
        <w:tc>
          <w:tcPr>
            <w:tcW w:w="2694" w:type="dxa"/>
            <w:tcBorders>
              <w:top w:val="nil"/>
              <w:left w:val="nil"/>
              <w:bottom w:val="nil"/>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борышқа қызмет көрсету</w:t>
            </w:r>
          </w:p>
        </w:tc>
        <w:tc>
          <w:tcPr>
            <w:tcW w:w="1072"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3,5</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5,5</w:t>
            </w:r>
          </w:p>
        </w:tc>
        <w:tc>
          <w:tcPr>
            <w:tcW w:w="931"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3,7</w:t>
            </w:r>
          </w:p>
        </w:tc>
        <w:tc>
          <w:tcPr>
            <w:tcW w:w="1035"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5,2</w:t>
            </w:r>
          </w:p>
        </w:tc>
        <w:tc>
          <w:tcPr>
            <w:tcW w:w="1134" w:type="dxa"/>
            <w:tcBorders>
              <w:top w:val="nil"/>
              <w:left w:val="nil"/>
              <w:bottom w:val="nil"/>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5,0</w:t>
            </w:r>
          </w:p>
        </w:tc>
        <w:tc>
          <w:tcPr>
            <w:tcW w:w="2409" w:type="dxa"/>
            <w:tcBorders>
              <w:top w:val="nil"/>
              <w:left w:val="nil"/>
              <w:bottom w:val="nil"/>
              <w:right w:val="nil"/>
            </w:tcBorders>
            <w:vAlign w:val="bottom"/>
          </w:tcPr>
          <w:p w:rsidR="00E959AE" w:rsidRPr="009E64B1" w:rsidRDefault="00E959AE" w:rsidP="00690EB1">
            <w:pPr>
              <w:pStyle w:val="ad"/>
              <w:ind w:left="34" w:hanging="34"/>
              <w:jc w:val="left"/>
              <w:rPr>
                <w:rFonts w:ascii="Calibri" w:hAnsi="Calibri"/>
                <w:snapToGrid w:val="0"/>
                <w:szCs w:val="16"/>
              </w:rPr>
            </w:pPr>
            <w:r w:rsidRPr="009E64B1">
              <w:rPr>
                <w:rFonts w:ascii="Calibri" w:hAnsi="Calibri"/>
                <w:snapToGrid w:val="0"/>
                <w:szCs w:val="16"/>
              </w:rPr>
              <w:t>обслуживание долга</w:t>
            </w:r>
          </w:p>
        </w:tc>
      </w:tr>
      <w:tr w:rsidR="009E64B1" w:rsidRPr="009E64B1" w:rsidTr="00690EB1">
        <w:tc>
          <w:tcPr>
            <w:tcW w:w="2694" w:type="dxa"/>
            <w:tcBorders>
              <w:top w:val="nil"/>
              <w:left w:val="nil"/>
              <w:bottom w:val="single" w:sz="4" w:space="0" w:color="auto"/>
              <w:right w:val="nil"/>
            </w:tcBorders>
            <w:vAlign w:val="bottom"/>
          </w:tcPr>
          <w:p w:rsidR="00E959AE" w:rsidRPr="009E64B1" w:rsidRDefault="00E959AE" w:rsidP="00690EB1">
            <w:pPr>
              <w:ind w:left="34" w:hanging="34"/>
              <w:rPr>
                <w:rFonts w:ascii="Calibri" w:hAnsi="Calibri"/>
                <w:noProof/>
                <w:snapToGrid w:val="0"/>
                <w:sz w:val="16"/>
                <w:szCs w:val="16"/>
              </w:rPr>
            </w:pPr>
            <w:r w:rsidRPr="009E64B1">
              <w:rPr>
                <w:rFonts w:ascii="Calibri" w:hAnsi="Calibri"/>
                <w:noProof/>
                <w:snapToGrid w:val="0"/>
                <w:sz w:val="16"/>
                <w:szCs w:val="16"/>
              </w:rPr>
              <w:t>трансферттер</w:t>
            </w:r>
          </w:p>
        </w:tc>
        <w:tc>
          <w:tcPr>
            <w:tcW w:w="1072" w:type="dxa"/>
            <w:tcBorders>
              <w:top w:val="nil"/>
              <w:left w:val="nil"/>
              <w:bottom w:val="single" w:sz="4" w:space="0" w:color="auto"/>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0,0</w:t>
            </w:r>
          </w:p>
        </w:tc>
        <w:tc>
          <w:tcPr>
            <w:tcW w:w="931" w:type="dxa"/>
            <w:tcBorders>
              <w:top w:val="nil"/>
              <w:left w:val="nil"/>
              <w:bottom w:val="single" w:sz="4" w:space="0" w:color="auto"/>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0,1</w:t>
            </w:r>
          </w:p>
        </w:tc>
        <w:tc>
          <w:tcPr>
            <w:tcW w:w="931" w:type="dxa"/>
            <w:tcBorders>
              <w:top w:val="nil"/>
              <w:left w:val="nil"/>
              <w:bottom w:val="single" w:sz="4" w:space="0" w:color="auto"/>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0,2</w:t>
            </w:r>
          </w:p>
        </w:tc>
        <w:tc>
          <w:tcPr>
            <w:tcW w:w="1035" w:type="dxa"/>
            <w:tcBorders>
              <w:top w:val="nil"/>
              <w:left w:val="nil"/>
              <w:bottom w:val="single" w:sz="4" w:space="0" w:color="auto"/>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0,1</w:t>
            </w:r>
          </w:p>
        </w:tc>
        <w:tc>
          <w:tcPr>
            <w:tcW w:w="1134" w:type="dxa"/>
            <w:tcBorders>
              <w:top w:val="nil"/>
              <w:left w:val="nil"/>
              <w:bottom w:val="single" w:sz="4" w:space="0" w:color="auto"/>
              <w:right w:val="nil"/>
            </w:tcBorders>
            <w:vAlign w:val="bottom"/>
          </w:tcPr>
          <w:p w:rsidR="00E959AE" w:rsidRPr="009E64B1" w:rsidRDefault="00E959AE" w:rsidP="00690EB1">
            <w:pPr>
              <w:jc w:val="right"/>
              <w:rPr>
                <w:rFonts w:ascii="Calibri" w:hAnsi="Calibri"/>
                <w:sz w:val="16"/>
                <w:szCs w:val="16"/>
              </w:rPr>
            </w:pPr>
            <w:r w:rsidRPr="009E64B1">
              <w:rPr>
                <w:rFonts w:ascii="Calibri" w:hAnsi="Calibri"/>
                <w:sz w:val="16"/>
                <w:szCs w:val="16"/>
              </w:rPr>
              <w:t>0,0</w:t>
            </w:r>
          </w:p>
        </w:tc>
        <w:tc>
          <w:tcPr>
            <w:tcW w:w="2409" w:type="dxa"/>
            <w:tcBorders>
              <w:top w:val="nil"/>
              <w:left w:val="nil"/>
              <w:bottom w:val="single" w:sz="4" w:space="0" w:color="auto"/>
              <w:right w:val="nil"/>
            </w:tcBorders>
            <w:vAlign w:val="bottom"/>
          </w:tcPr>
          <w:p w:rsidR="00E959AE" w:rsidRPr="009E64B1" w:rsidRDefault="00E959AE" w:rsidP="00690EB1">
            <w:pPr>
              <w:pStyle w:val="a7"/>
              <w:ind w:left="34" w:hanging="34"/>
              <w:rPr>
                <w:rFonts w:ascii="Calibri" w:hAnsi="Calibri"/>
                <w:snapToGrid w:val="0"/>
                <w:szCs w:val="16"/>
              </w:rPr>
            </w:pPr>
            <w:r w:rsidRPr="009E64B1">
              <w:rPr>
                <w:rFonts w:ascii="Calibri" w:hAnsi="Calibri"/>
                <w:snapToGrid w:val="0"/>
                <w:szCs w:val="16"/>
              </w:rPr>
              <w:t xml:space="preserve">трансферты </w:t>
            </w:r>
          </w:p>
        </w:tc>
      </w:tr>
    </w:tbl>
    <w:p w:rsidR="00E959AE" w:rsidRPr="009E64B1" w:rsidRDefault="00E959AE" w:rsidP="00E959AE">
      <w:pPr>
        <w:spacing w:before="240"/>
        <w:jc w:val="center"/>
        <w:rPr>
          <w:rFonts w:ascii="Calibri" w:hAnsi="Calibri"/>
          <w:b/>
        </w:rPr>
      </w:pPr>
      <w:r w:rsidRPr="009E64B1">
        <w:rPr>
          <w:rFonts w:ascii="Calibri" w:hAnsi="Calibri"/>
          <w:b/>
        </w:rPr>
        <w:t>201</w:t>
      </w:r>
      <w:r w:rsidRPr="009E64B1">
        <w:rPr>
          <w:rFonts w:ascii="Calibri" w:hAnsi="Calibri"/>
          <w:b/>
          <w:lang w:val="kk-KZ"/>
        </w:rPr>
        <w:t>9</w:t>
      </w:r>
      <w:r w:rsidRPr="009E64B1">
        <w:rPr>
          <w:rFonts w:ascii="Calibri" w:hAnsi="Calibri"/>
          <w:b/>
        </w:rPr>
        <w:t xml:space="preserve"> </w:t>
      </w:r>
      <w:proofErr w:type="spellStart"/>
      <w:r w:rsidRPr="009E64B1">
        <w:rPr>
          <w:rFonts w:ascii="Calibri" w:hAnsi="Calibri"/>
          <w:b/>
        </w:rPr>
        <w:t>жылғы</w:t>
      </w:r>
      <w:proofErr w:type="spellEnd"/>
      <w:r w:rsidRPr="009E64B1">
        <w:rPr>
          <w:rFonts w:ascii="Calibri" w:hAnsi="Calibri"/>
          <w:b/>
        </w:rPr>
        <w:t xml:space="preserve"> </w:t>
      </w:r>
      <w:proofErr w:type="spellStart"/>
      <w:r w:rsidRPr="009E64B1">
        <w:rPr>
          <w:rFonts w:ascii="Calibri" w:hAnsi="Calibri"/>
          <w:b/>
        </w:rPr>
        <w:t>Мемлекеттік</w:t>
      </w:r>
      <w:proofErr w:type="spellEnd"/>
      <w:r w:rsidRPr="009E64B1">
        <w:rPr>
          <w:rStyle w:val="af7"/>
          <w:rFonts w:ascii="Calibri" w:hAnsi="Calibri"/>
          <w:b w:val="0"/>
        </w:rPr>
        <w:t xml:space="preserve"> </w:t>
      </w:r>
      <w:proofErr w:type="spellStart"/>
      <w:r w:rsidRPr="009E64B1">
        <w:rPr>
          <w:rFonts w:ascii="Calibri" w:hAnsi="Calibri"/>
          <w:b/>
        </w:rPr>
        <w:t>бюджеттің</w:t>
      </w:r>
      <w:proofErr w:type="spellEnd"/>
      <w:r w:rsidRPr="009E64B1">
        <w:rPr>
          <w:rFonts w:ascii="Calibri" w:hAnsi="Calibri"/>
          <w:b/>
        </w:rPr>
        <w:t xml:space="preserve"> </w:t>
      </w:r>
      <w:r w:rsidRPr="009E64B1">
        <w:rPr>
          <w:rFonts w:ascii="Calibri" w:hAnsi="Calibri"/>
          <w:b/>
          <w:lang w:val="kk-KZ"/>
        </w:rPr>
        <w:t>кі</w:t>
      </w:r>
      <w:proofErr w:type="gramStart"/>
      <w:r w:rsidRPr="009E64B1">
        <w:rPr>
          <w:rFonts w:ascii="Calibri" w:hAnsi="Calibri"/>
          <w:b/>
          <w:lang w:val="kk-KZ"/>
        </w:rPr>
        <w:t>р</w:t>
      </w:r>
      <w:proofErr w:type="gramEnd"/>
      <w:r w:rsidRPr="009E64B1">
        <w:rPr>
          <w:rFonts w:ascii="Calibri" w:hAnsi="Calibri"/>
          <w:b/>
          <w:lang w:val="kk-KZ"/>
        </w:rPr>
        <w:t>істері</w:t>
      </w:r>
      <w:r w:rsidRPr="009E64B1">
        <w:rPr>
          <w:rFonts w:ascii="Calibri" w:hAnsi="Calibri"/>
          <w:b/>
        </w:rPr>
        <w:t xml:space="preserve"> мен </w:t>
      </w:r>
      <w:proofErr w:type="spellStart"/>
      <w:r w:rsidRPr="009E64B1">
        <w:rPr>
          <w:rFonts w:ascii="Calibri" w:hAnsi="Calibri"/>
          <w:b/>
        </w:rPr>
        <w:t>шығы</w:t>
      </w:r>
      <w:proofErr w:type="spellEnd"/>
      <w:r w:rsidRPr="009E64B1">
        <w:rPr>
          <w:rFonts w:ascii="Calibri" w:hAnsi="Calibri"/>
          <w:b/>
          <w:lang w:val="kk-KZ"/>
        </w:rPr>
        <w:t>ндары</w:t>
      </w:r>
      <w:r w:rsidRPr="009E64B1">
        <w:rPr>
          <w:rFonts w:ascii="Calibri" w:hAnsi="Calibri"/>
          <w:b/>
        </w:rPr>
        <w:br/>
        <w:t xml:space="preserve">Доходы и затраты Государственного бюджета </w:t>
      </w:r>
      <w:r w:rsidRPr="009E64B1">
        <w:rPr>
          <w:rFonts w:ascii="Calibri" w:hAnsi="Calibri"/>
          <w:b/>
          <w:lang w:val="kk-KZ"/>
        </w:rPr>
        <w:t xml:space="preserve">за </w:t>
      </w:r>
      <w:r w:rsidRPr="009E64B1">
        <w:rPr>
          <w:rFonts w:ascii="Calibri" w:hAnsi="Calibri"/>
          <w:b/>
        </w:rPr>
        <w:t>201</w:t>
      </w:r>
      <w:r w:rsidRPr="009E64B1">
        <w:rPr>
          <w:rFonts w:ascii="Calibri" w:hAnsi="Calibri"/>
          <w:b/>
          <w:lang w:val="kk-KZ"/>
        </w:rPr>
        <w:t xml:space="preserve">9 </w:t>
      </w:r>
      <w:r w:rsidRPr="009E64B1">
        <w:rPr>
          <w:rFonts w:ascii="Calibri" w:hAnsi="Calibri"/>
          <w:b/>
        </w:rPr>
        <w:t>год</w:t>
      </w:r>
    </w:p>
    <w:p w:rsidR="00E959AE" w:rsidRPr="009E64B1" w:rsidRDefault="00E959AE" w:rsidP="00E959AE">
      <w:pPr>
        <w:jc w:val="center"/>
        <w:rPr>
          <w:rFonts w:ascii="Calibri" w:hAnsi="Calibri"/>
          <w:b/>
          <w:snapToGrid w:val="0"/>
        </w:rPr>
      </w:pPr>
    </w:p>
    <w:p w:rsidR="00E959AE" w:rsidRPr="009E64B1" w:rsidRDefault="00E959AE" w:rsidP="00E959AE">
      <w:pPr>
        <w:pStyle w:val="a7"/>
        <w:contextualSpacing/>
        <w:rPr>
          <w:rFonts w:ascii="Calibri" w:hAnsi="Calibri"/>
          <w:szCs w:val="16"/>
        </w:rPr>
      </w:pPr>
      <w:r w:rsidRPr="009E64B1">
        <w:rPr>
          <w:rFonts w:ascii="Calibri" w:hAnsi="Calibri"/>
          <w:szCs w:val="16"/>
        </w:rPr>
        <w:t xml:space="preserve">ЖІӨ-ге </w:t>
      </w:r>
      <w:r w:rsidRPr="009E64B1">
        <w:rPr>
          <w:rFonts w:ascii="Calibri" w:hAnsi="Calibri"/>
          <w:szCs w:val="16"/>
          <w:lang w:val="kk-KZ"/>
        </w:rPr>
        <w:t>пайыз</w:t>
      </w:r>
      <w:r w:rsidRPr="009E64B1">
        <w:rPr>
          <w:rFonts w:ascii="Calibri" w:hAnsi="Calibri"/>
          <w:szCs w:val="16"/>
        </w:rPr>
        <w:t>бен</w:t>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t xml:space="preserve">                            в процентах к ВВП</w:t>
      </w:r>
    </w:p>
    <w:p w:rsidR="00E959AE" w:rsidRPr="009E64B1" w:rsidRDefault="00D54099" w:rsidP="00E959AE">
      <w:pPr>
        <w:pStyle w:val="a7"/>
        <w:contextualSpacing/>
        <w:jc w:val="center"/>
        <w:rPr>
          <w:rFonts w:ascii="Calibri" w:hAnsi="Calibri"/>
        </w:rPr>
      </w:pPr>
      <w:r w:rsidRPr="009E64B1">
        <w:rPr>
          <w:rFonts w:ascii="Calibri" w:hAnsi="Calibri"/>
        </w:rPr>
        <w:drawing>
          <wp:inline distT="0" distB="0" distL="0" distR="0" wp14:anchorId="4E661CD8" wp14:editId="3E6D5685">
            <wp:extent cx="5890260" cy="2720340"/>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9"/>
                    <a:srcRect l="-8690" t="-10252" r="-4544" b="-2061"/>
                    <a:stretch>
                      <a:fillRect/>
                    </a:stretch>
                  </pic:blipFill>
                  <pic:spPr bwMode="auto">
                    <a:xfrm>
                      <a:off x="0" y="0"/>
                      <a:ext cx="5890260" cy="2720340"/>
                    </a:xfrm>
                    <a:prstGeom prst="rect">
                      <a:avLst/>
                    </a:prstGeom>
                    <a:noFill/>
                    <a:ln w="9525">
                      <a:noFill/>
                      <a:miter lim="800000"/>
                      <a:headEnd/>
                      <a:tailEnd/>
                    </a:ln>
                  </pic:spPr>
                </pic:pic>
              </a:graphicData>
            </a:graphic>
          </wp:inline>
        </w:drawing>
      </w:r>
    </w:p>
    <w:p w:rsidR="00E959AE" w:rsidRPr="009E64B1" w:rsidRDefault="00E959AE" w:rsidP="00E959AE">
      <w:pPr>
        <w:pStyle w:val="a9"/>
        <w:rPr>
          <w:rFonts w:ascii="Calibri" w:hAnsi="Calibri"/>
          <w:snapToGrid w:val="0"/>
        </w:rPr>
      </w:pPr>
      <w:r w:rsidRPr="009E64B1">
        <w:rPr>
          <w:rFonts w:ascii="Calibri" w:hAnsi="Calibri"/>
        </w:rPr>
        <w:lastRenderedPageBreak/>
        <w:t>201</w:t>
      </w:r>
      <w:r w:rsidRPr="009E64B1">
        <w:rPr>
          <w:rFonts w:ascii="Calibri" w:hAnsi="Calibri"/>
          <w:lang w:val="kk-KZ"/>
        </w:rPr>
        <w:t>9</w:t>
      </w:r>
      <w:r w:rsidRPr="009E64B1">
        <w:rPr>
          <w:rFonts w:ascii="Calibri" w:hAnsi="Calibri"/>
        </w:rPr>
        <w:t xml:space="preserve"> жылғы Мемлекеттік бюджет</w:t>
      </w:r>
      <w:r w:rsidRPr="009E64B1">
        <w:rPr>
          <w:rFonts w:ascii="Calibri" w:hAnsi="Calibri"/>
          <w:lang w:val="kk-KZ"/>
        </w:rPr>
        <w:t>тің</w:t>
      </w:r>
      <w:r w:rsidRPr="009E64B1">
        <w:rPr>
          <w:rFonts w:ascii="Calibri" w:hAnsi="Calibri"/>
        </w:rPr>
        <w:t xml:space="preserve"> </w:t>
      </w:r>
      <w:r w:rsidRPr="009E64B1">
        <w:rPr>
          <w:rFonts w:ascii="Calibri" w:hAnsi="Calibri"/>
          <w:lang w:val="kk-KZ"/>
        </w:rPr>
        <w:t>салықтық</w:t>
      </w:r>
      <w:r w:rsidRPr="009E64B1">
        <w:rPr>
          <w:rFonts w:ascii="Calibri" w:hAnsi="Calibri"/>
        </w:rPr>
        <w:t xml:space="preserve"> </w:t>
      </w:r>
      <w:r w:rsidRPr="009E64B1">
        <w:rPr>
          <w:rFonts w:ascii="Calibri" w:hAnsi="Calibri"/>
          <w:lang w:val="kk-KZ"/>
        </w:rPr>
        <w:t xml:space="preserve">түсімдерінің </w:t>
      </w:r>
      <w:r w:rsidRPr="009E64B1">
        <w:rPr>
          <w:rFonts w:ascii="Calibri" w:hAnsi="Calibri"/>
        </w:rPr>
        <w:t>құрылымы</w:t>
      </w:r>
      <w:r w:rsidRPr="009E64B1">
        <w:rPr>
          <w:rFonts w:ascii="Calibri" w:hAnsi="Calibri"/>
        </w:rPr>
        <w:br/>
        <w:t xml:space="preserve">Структура </w:t>
      </w:r>
      <w:r w:rsidRPr="009E64B1">
        <w:rPr>
          <w:rFonts w:ascii="Calibri" w:hAnsi="Calibri"/>
          <w:lang w:val="kk-KZ"/>
        </w:rPr>
        <w:t xml:space="preserve">налоговых </w:t>
      </w:r>
      <w:r w:rsidRPr="009E64B1">
        <w:rPr>
          <w:rFonts w:ascii="Calibri" w:hAnsi="Calibri"/>
        </w:rPr>
        <w:t xml:space="preserve">поступлений </w:t>
      </w:r>
      <w:r w:rsidRPr="009E64B1">
        <w:rPr>
          <w:rFonts w:ascii="Calibri" w:hAnsi="Calibri"/>
          <w:lang w:val="kk-KZ"/>
        </w:rPr>
        <w:t xml:space="preserve">Государственного </w:t>
      </w:r>
      <w:r w:rsidRPr="009E64B1">
        <w:rPr>
          <w:rFonts w:ascii="Calibri" w:hAnsi="Calibri"/>
        </w:rPr>
        <w:t xml:space="preserve">бюджета </w:t>
      </w:r>
      <w:r w:rsidRPr="009E64B1">
        <w:rPr>
          <w:rFonts w:ascii="Calibri" w:hAnsi="Calibri"/>
          <w:lang w:val="kk-KZ"/>
        </w:rPr>
        <w:t xml:space="preserve">за </w:t>
      </w:r>
      <w:r w:rsidRPr="009E64B1">
        <w:rPr>
          <w:rFonts w:ascii="Calibri" w:hAnsi="Calibri"/>
        </w:rPr>
        <w:t>201</w:t>
      </w:r>
      <w:r w:rsidRPr="009E64B1">
        <w:rPr>
          <w:rFonts w:ascii="Calibri" w:hAnsi="Calibri"/>
          <w:lang w:val="kk-KZ"/>
        </w:rPr>
        <w:t>9</w:t>
      </w:r>
      <w:r w:rsidRPr="009E64B1">
        <w:rPr>
          <w:rFonts w:ascii="Calibri" w:hAnsi="Calibri"/>
        </w:rPr>
        <w:t xml:space="preserve"> год</w:t>
      </w:r>
    </w:p>
    <w:p w:rsidR="00E959AE" w:rsidRPr="009E64B1" w:rsidRDefault="00E959AE" w:rsidP="00E959AE">
      <w:pPr>
        <w:pStyle w:val="a5"/>
        <w:jc w:val="left"/>
        <w:rPr>
          <w:rFonts w:ascii="Calibri" w:hAnsi="Calibri"/>
          <w:szCs w:val="16"/>
        </w:rPr>
      </w:pPr>
      <w:r w:rsidRPr="009E64B1">
        <w:rPr>
          <w:rFonts w:ascii="Calibri" w:hAnsi="Calibri" w:cs="Arial"/>
          <w:szCs w:val="16"/>
          <w:lang w:val="kk-KZ"/>
        </w:rPr>
        <w:t>қ</w:t>
      </w:r>
      <w:r w:rsidRPr="009E64B1">
        <w:rPr>
          <w:rFonts w:ascii="Calibri" w:hAnsi="Calibri" w:cs="Calibri"/>
          <w:szCs w:val="16"/>
        </w:rPr>
        <w:t>орытынды</w:t>
      </w:r>
      <w:r w:rsidRPr="009E64B1">
        <w:rPr>
          <w:rFonts w:ascii="Calibri" w:hAnsi="Calibri" w:cs="Arial"/>
          <w:szCs w:val="16"/>
        </w:rPr>
        <w:t>ғ</w:t>
      </w:r>
      <w:r w:rsidRPr="009E64B1">
        <w:rPr>
          <w:rFonts w:ascii="Calibri" w:hAnsi="Calibri" w:cs="Calibri"/>
          <w:szCs w:val="16"/>
        </w:rPr>
        <w:t>а</w:t>
      </w:r>
      <w:r w:rsidRPr="009E64B1">
        <w:rPr>
          <w:rFonts w:ascii="Calibri" w:hAnsi="Calibri"/>
          <w:szCs w:val="16"/>
        </w:rPr>
        <w:t xml:space="preserve"> пайызбен</w:t>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lang w:val="kk-KZ"/>
        </w:rPr>
        <w:tab/>
      </w:r>
      <w:r w:rsidRPr="009E64B1">
        <w:rPr>
          <w:rFonts w:ascii="Calibri" w:hAnsi="Calibri"/>
          <w:szCs w:val="16"/>
        </w:rPr>
        <w:tab/>
      </w:r>
      <w:r w:rsidRPr="009E64B1">
        <w:rPr>
          <w:rFonts w:ascii="Calibri" w:hAnsi="Calibri"/>
          <w:szCs w:val="16"/>
          <w:lang w:val="kk-KZ"/>
        </w:rPr>
        <w:t xml:space="preserve">                                             </w:t>
      </w:r>
      <w:r w:rsidRPr="009E64B1">
        <w:rPr>
          <w:rFonts w:ascii="Calibri" w:hAnsi="Calibri"/>
          <w:szCs w:val="16"/>
        </w:rPr>
        <w:t>в процентах к итогу</w:t>
      </w:r>
    </w:p>
    <w:p w:rsidR="00E959AE" w:rsidRPr="009E64B1" w:rsidRDefault="00D54099" w:rsidP="00E959AE">
      <w:pPr>
        <w:jc w:val="center"/>
        <w:rPr>
          <w:rFonts w:ascii="Calibri" w:hAnsi="Calibri"/>
          <w:lang w:val="kk-KZ"/>
        </w:rPr>
      </w:pPr>
      <w:r w:rsidRPr="009E64B1">
        <w:rPr>
          <w:rFonts w:ascii="Calibri" w:hAnsi="Calibri"/>
          <w:noProof/>
        </w:rPr>
        <w:drawing>
          <wp:inline distT="0" distB="0" distL="0" distR="0" wp14:anchorId="039D142C" wp14:editId="3C1B8605">
            <wp:extent cx="5113020" cy="4030980"/>
            <wp:effectExtent l="19050" t="0" r="0" b="0"/>
            <wp:docPr id="2" name="Диаграмма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
                    <pic:cNvPicPr>
                      <a:picLocks noChangeArrowheads="1"/>
                    </pic:cNvPicPr>
                  </pic:nvPicPr>
                  <pic:blipFill>
                    <a:blip r:embed="rId10"/>
                    <a:srcRect l="-539" t="-1170" r="-1393" b="-1118"/>
                    <a:stretch>
                      <a:fillRect/>
                    </a:stretch>
                  </pic:blipFill>
                  <pic:spPr bwMode="auto">
                    <a:xfrm>
                      <a:off x="0" y="0"/>
                      <a:ext cx="5113020" cy="4030980"/>
                    </a:xfrm>
                    <a:prstGeom prst="rect">
                      <a:avLst/>
                    </a:prstGeom>
                    <a:noFill/>
                    <a:ln w="9525">
                      <a:noFill/>
                      <a:miter lim="800000"/>
                      <a:headEnd/>
                      <a:tailEnd/>
                    </a:ln>
                  </pic:spPr>
                </pic:pic>
              </a:graphicData>
            </a:graphic>
          </wp:inline>
        </w:drawing>
      </w:r>
    </w:p>
    <w:p w:rsidR="00E959AE" w:rsidRPr="009E64B1" w:rsidRDefault="00E959AE" w:rsidP="00A20481">
      <w:pPr>
        <w:pStyle w:val="21"/>
        <w:spacing w:before="0"/>
        <w:rPr>
          <w:rFonts w:ascii="Calibri" w:hAnsi="Calibri"/>
          <w:sz w:val="24"/>
          <w:szCs w:val="24"/>
          <w:lang w:val="kk-KZ"/>
        </w:rPr>
      </w:pPr>
    </w:p>
    <w:p w:rsidR="00A20481" w:rsidRPr="009E64B1" w:rsidRDefault="00A20481" w:rsidP="00A20481">
      <w:pPr>
        <w:pStyle w:val="21"/>
        <w:spacing w:before="0"/>
        <w:rPr>
          <w:rFonts w:ascii="Calibri" w:hAnsi="Calibri"/>
          <w:sz w:val="24"/>
          <w:szCs w:val="24"/>
          <w:lang w:val="kk-KZ"/>
        </w:rPr>
      </w:pPr>
      <w:proofErr w:type="spellStart"/>
      <w:r w:rsidRPr="009E64B1">
        <w:rPr>
          <w:rFonts w:ascii="Calibri" w:hAnsi="Calibri"/>
          <w:sz w:val="24"/>
          <w:szCs w:val="24"/>
        </w:rPr>
        <w:t>Ақ</w:t>
      </w:r>
      <w:proofErr w:type="gramStart"/>
      <w:r w:rsidRPr="009E64B1">
        <w:rPr>
          <w:rFonts w:ascii="Calibri" w:hAnsi="Calibri"/>
          <w:sz w:val="24"/>
          <w:szCs w:val="24"/>
        </w:rPr>
        <w:t>ша</w:t>
      </w:r>
      <w:proofErr w:type="spellEnd"/>
      <w:r w:rsidRPr="009E64B1">
        <w:rPr>
          <w:rFonts w:ascii="Calibri" w:hAnsi="Calibri"/>
          <w:sz w:val="24"/>
          <w:szCs w:val="24"/>
        </w:rPr>
        <w:t>-кредит</w:t>
      </w:r>
      <w:proofErr w:type="gramEnd"/>
      <w:r w:rsidRPr="009E64B1">
        <w:rPr>
          <w:rFonts w:ascii="Calibri" w:hAnsi="Calibri"/>
          <w:sz w:val="24"/>
          <w:szCs w:val="24"/>
        </w:rPr>
        <w:t xml:space="preserve"> </w:t>
      </w:r>
      <w:proofErr w:type="spellStart"/>
      <w:r w:rsidRPr="009E64B1">
        <w:rPr>
          <w:rFonts w:ascii="Calibri" w:hAnsi="Calibri"/>
          <w:sz w:val="24"/>
          <w:szCs w:val="24"/>
        </w:rPr>
        <w:t>жүйесі</w:t>
      </w:r>
      <w:proofErr w:type="spellEnd"/>
      <w:r w:rsidRPr="009E64B1">
        <w:rPr>
          <w:rFonts w:ascii="Calibri" w:hAnsi="Calibri"/>
          <w:sz w:val="24"/>
          <w:szCs w:val="24"/>
        </w:rPr>
        <w:br/>
        <w:t>Денежно-кредитная система</w:t>
      </w:r>
    </w:p>
    <w:tbl>
      <w:tblPr>
        <w:tblW w:w="0" w:type="auto"/>
        <w:tblLook w:val="04A0" w:firstRow="1" w:lastRow="0" w:firstColumn="1" w:lastColumn="0" w:noHBand="0" w:noVBand="1"/>
      </w:tblPr>
      <w:tblGrid>
        <w:gridCol w:w="5211"/>
        <w:gridCol w:w="5211"/>
      </w:tblGrid>
      <w:tr w:rsidR="009E64B1" w:rsidRPr="009E64B1" w:rsidTr="00B62BAA">
        <w:tc>
          <w:tcPr>
            <w:tcW w:w="5211" w:type="dxa"/>
          </w:tcPr>
          <w:p w:rsidR="00A20481" w:rsidRPr="009E64B1" w:rsidRDefault="00A20481" w:rsidP="00B62BAA">
            <w:pPr>
              <w:pStyle w:val="Abz1"/>
              <w:spacing w:line="240" w:lineRule="auto"/>
              <w:ind w:firstLine="0"/>
              <w:rPr>
                <w:rFonts w:ascii="Calibri" w:hAnsi="Calibri"/>
                <w:lang w:val="kk-KZ"/>
              </w:rPr>
            </w:pPr>
            <w:r w:rsidRPr="009E64B1">
              <w:rPr>
                <w:rFonts w:ascii="Calibri" w:hAnsi="Calibri"/>
                <w:lang w:val="kk-KZ"/>
              </w:rPr>
              <w:t>Жиынтық ақша жиыны мынадай ақша жиынының агрегаттарынан тұрады:</w:t>
            </w:r>
          </w:p>
          <w:p w:rsidR="00A20481" w:rsidRPr="009E64B1" w:rsidRDefault="00A20481" w:rsidP="00B62BAA">
            <w:pPr>
              <w:pStyle w:val="OsnTxt"/>
              <w:spacing w:line="240" w:lineRule="auto"/>
              <w:rPr>
                <w:rFonts w:ascii="Calibri" w:hAnsi="Calibri"/>
                <w:lang w:val="kk-KZ"/>
              </w:rPr>
            </w:pPr>
            <w:r w:rsidRPr="009E64B1">
              <w:rPr>
                <w:rFonts w:ascii="Calibri" w:hAnsi="Calibri"/>
                <w:lang w:val="kk-KZ"/>
              </w:rPr>
              <w:t>М0 = қолма–қол ақша;</w:t>
            </w:r>
          </w:p>
          <w:p w:rsidR="00A20481" w:rsidRPr="009E64B1" w:rsidRDefault="00A20481" w:rsidP="00B62BAA">
            <w:pPr>
              <w:pStyle w:val="OsnTxt"/>
              <w:spacing w:line="240" w:lineRule="auto"/>
              <w:rPr>
                <w:rFonts w:ascii="Calibri" w:hAnsi="Calibri"/>
                <w:lang w:val="kk-KZ"/>
              </w:rPr>
            </w:pPr>
            <w:r w:rsidRPr="009E64B1">
              <w:rPr>
                <w:rFonts w:ascii="Calibri" w:hAnsi="Calibri"/>
                <w:lang w:val="kk-KZ"/>
              </w:rPr>
              <w:t>М1 = М0 + халықтың депозиттері,  банкіге жатпайтын заңды тұлғалардың депозиттері;</w:t>
            </w:r>
          </w:p>
          <w:p w:rsidR="00A20481" w:rsidRPr="009E64B1" w:rsidRDefault="00A20481" w:rsidP="00B62BAA">
            <w:pPr>
              <w:pStyle w:val="OsnTxt"/>
              <w:spacing w:line="240" w:lineRule="auto"/>
              <w:rPr>
                <w:rFonts w:ascii="Calibri" w:hAnsi="Calibri"/>
                <w:lang w:val="kk-KZ"/>
              </w:rPr>
            </w:pPr>
            <w:r w:rsidRPr="009E64B1">
              <w:rPr>
                <w:rFonts w:ascii="Calibri" w:hAnsi="Calibri"/>
                <w:lang w:val="kk-KZ"/>
              </w:rPr>
              <w:t>М2 = М1 + басқа депозиттер және халықтың шетел валютасындағы аударылатын депозиттері;</w:t>
            </w:r>
          </w:p>
          <w:p w:rsidR="00A20481" w:rsidRPr="009E64B1" w:rsidRDefault="00A20481" w:rsidP="00B62BAA">
            <w:pPr>
              <w:pStyle w:val="OsnTxt"/>
              <w:spacing w:line="240" w:lineRule="auto"/>
              <w:rPr>
                <w:rFonts w:ascii="Calibri" w:hAnsi="Calibri"/>
                <w:lang w:val="kk-KZ"/>
              </w:rPr>
            </w:pPr>
            <w:r w:rsidRPr="009E64B1">
              <w:rPr>
                <w:rFonts w:ascii="Calibri" w:hAnsi="Calibri"/>
                <w:lang w:val="kk-KZ"/>
              </w:rPr>
              <w:t>М3 = М2 + халықтың шетел валютасындағы басқа депозиттері, банкіге жатпайтын заңды тұлғалардың шетел валютасындағы депозиттері.</w:t>
            </w:r>
          </w:p>
        </w:tc>
        <w:tc>
          <w:tcPr>
            <w:tcW w:w="5211" w:type="dxa"/>
          </w:tcPr>
          <w:p w:rsidR="00A20481" w:rsidRPr="009E64B1" w:rsidRDefault="00A20481" w:rsidP="00B62BAA">
            <w:pPr>
              <w:pStyle w:val="OsnTxt"/>
              <w:spacing w:line="240" w:lineRule="auto"/>
              <w:ind w:firstLine="0"/>
              <w:rPr>
                <w:rFonts w:ascii="Calibri" w:hAnsi="Calibri"/>
              </w:rPr>
            </w:pPr>
            <w:r w:rsidRPr="009E64B1">
              <w:rPr>
                <w:rFonts w:ascii="Calibri" w:hAnsi="Calibri"/>
              </w:rPr>
              <w:t>Совокупная денежная масса состоит из агрегатов денежной массы:</w:t>
            </w:r>
          </w:p>
          <w:p w:rsidR="00A20481" w:rsidRPr="009E64B1" w:rsidRDefault="00A20481" w:rsidP="00B62BAA">
            <w:pPr>
              <w:pStyle w:val="OsnTxt"/>
              <w:spacing w:line="240" w:lineRule="auto"/>
              <w:rPr>
                <w:rFonts w:ascii="Calibri" w:hAnsi="Calibri"/>
              </w:rPr>
            </w:pPr>
            <w:r w:rsidRPr="009E64B1">
              <w:rPr>
                <w:rFonts w:ascii="Calibri" w:hAnsi="Calibri"/>
              </w:rPr>
              <w:t>М</w:t>
            </w:r>
            <w:proofErr w:type="gramStart"/>
            <w:r w:rsidRPr="009E64B1">
              <w:rPr>
                <w:rFonts w:ascii="Calibri" w:hAnsi="Calibri"/>
              </w:rPr>
              <w:t>0</w:t>
            </w:r>
            <w:proofErr w:type="gramEnd"/>
            <w:r w:rsidRPr="009E64B1">
              <w:rPr>
                <w:rFonts w:ascii="Calibri" w:hAnsi="Calibri"/>
              </w:rPr>
              <w:t xml:space="preserve">  = наличные деньги</w:t>
            </w:r>
            <w:r w:rsidRPr="009E64B1">
              <w:rPr>
                <w:rFonts w:ascii="Calibri" w:hAnsi="Calibri"/>
                <w:lang w:val="kk-KZ"/>
              </w:rPr>
              <w:t>;</w:t>
            </w:r>
            <w:r w:rsidRPr="009E64B1">
              <w:rPr>
                <w:rFonts w:ascii="Calibri" w:hAnsi="Calibri"/>
              </w:rPr>
              <w:t xml:space="preserve"> </w:t>
            </w:r>
          </w:p>
          <w:p w:rsidR="00A20481" w:rsidRPr="009E64B1" w:rsidRDefault="00A20481" w:rsidP="00B62BAA">
            <w:pPr>
              <w:pStyle w:val="OsnTxt"/>
              <w:spacing w:line="240" w:lineRule="auto"/>
              <w:rPr>
                <w:rFonts w:ascii="Calibri" w:hAnsi="Calibri"/>
                <w:lang w:val="kk-KZ"/>
              </w:rPr>
            </w:pPr>
            <w:r w:rsidRPr="009E64B1">
              <w:rPr>
                <w:rFonts w:ascii="Calibri" w:hAnsi="Calibri"/>
              </w:rPr>
              <w:t>М</w:t>
            </w:r>
            <w:proofErr w:type="gramStart"/>
            <w:r w:rsidRPr="009E64B1">
              <w:rPr>
                <w:rFonts w:ascii="Calibri" w:hAnsi="Calibri"/>
              </w:rPr>
              <w:t>1</w:t>
            </w:r>
            <w:proofErr w:type="gramEnd"/>
            <w:r w:rsidRPr="009E64B1">
              <w:rPr>
                <w:rFonts w:ascii="Calibri" w:hAnsi="Calibri"/>
              </w:rPr>
              <w:t xml:space="preserve"> = М0 + депозиты населения, депозиты небанковских юридических лиц</w:t>
            </w:r>
            <w:r w:rsidRPr="009E64B1">
              <w:rPr>
                <w:rFonts w:ascii="Calibri" w:hAnsi="Calibri"/>
                <w:lang w:val="kk-KZ"/>
              </w:rPr>
              <w:t>;</w:t>
            </w:r>
          </w:p>
          <w:p w:rsidR="00A20481" w:rsidRPr="009E64B1" w:rsidRDefault="00A20481" w:rsidP="00B62BAA">
            <w:pPr>
              <w:pStyle w:val="OsnTxt"/>
              <w:spacing w:line="240" w:lineRule="auto"/>
              <w:rPr>
                <w:rFonts w:ascii="Calibri" w:hAnsi="Calibri"/>
                <w:lang w:val="kk-KZ"/>
              </w:rPr>
            </w:pPr>
            <w:r w:rsidRPr="009E64B1">
              <w:rPr>
                <w:rFonts w:ascii="Calibri" w:hAnsi="Calibri"/>
              </w:rPr>
              <w:t>М</w:t>
            </w:r>
            <w:proofErr w:type="gramStart"/>
            <w:r w:rsidRPr="009E64B1">
              <w:rPr>
                <w:rFonts w:ascii="Calibri" w:hAnsi="Calibri"/>
              </w:rPr>
              <w:t>2</w:t>
            </w:r>
            <w:proofErr w:type="gramEnd"/>
            <w:r w:rsidRPr="009E64B1">
              <w:rPr>
                <w:rFonts w:ascii="Calibri" w:hAnsi="Calibri"/>
              </w:rPr>
              <w:t xml:space="preserve"> = М1 + другие депозиты  и переводимые депозиты в иностранной валюте населения</w:t>
            </w:r>
            <w:r w:rsidRPr="009E64B1">
              <w:rPr>
                <w:rFonts w:ascii="Calibri" w:hAnsi="Calibri"/>
                <w:lang w:val="kk-KZ"/>
              </w:rPr>
              <w:t>;</w:t>
            </w:r>
          </w:p>
          <w:p w:rsidR="00A20481" w:rsidRPr="009E64B1" w:rsidRDefault="00A20481" w:rsidP="00B62BAA">
            <w:pPr>
              <w:pStyle w:val="OsnTxt"/>
              <w:spacing w:line="240" w:lineRule="auto"/>
              <w:rPr>
                <w:rFonts w:ascii="Calibri" w:hAnsi="Calibri"/>
                <w:lang w:val="kk-KZ"/>
              </w:rPr>
            </w:pPr>
            <w:r w:rsidRPr="009E64B1">
              <w:rPr>
                <w:rFonts w:ascii="Calibri" w:hAnsi="Calibri"/>
              </w:rPr>
              <w:t>М3 = М</w:t>
            </w:r>
            <w:proofErr w:type="gramStart"/>
            <w:r w:rsidRPr="009E64B1">
              <w:rPr>
                <w:rFonts w:ascii="Calibri" w:hAnsi="Calibri"/>
              </w:rPr>
              <w:t>2</w:t>
            </w:r>
            <w:proofErr w:type="gramEnd"/>
            <w:r w:rsidRPr="009E64B1">
              <w:rPr>
                <w:rFonts w:ascii="Calibri" w:hAnsi="Calibri"/>
              </w:rPr>
              <w:t xml:space="preserve"> + другие депозиты населения в иностранной валюте, депозиты небанковских юридических лиц в иностранной валюте.</w:t>
            </w:r>
          </w:p>
        </w:tc>
      </w:tr>
    </w:tbl>
    <w:p w:rsidR="00A20481" w:rsidRPr="009E64B1" w:rsidRDefault="00A20481" w:rsidP="00A20481">
      <w:pPr>
        <w:pStyle w:val="a9"/>
        <w:rPr>
          <w:rFonts w:ascii="Calibri" w:hAnsi="Calibri"/>
        </w:rPr>
      </w:pPr>
      <w:r w:rsidRPr="009E64B1">
        <w:rPr>
          <w:rFonts w:ascii="Calibri" w:hAnsi="Calibri"/>
        </w:rPr>
        <w:t>9.</w:t>
      </w:r>
      <w:r w:rsidRPr="009E64B1">
        <w:rPr>
          <w:rFonts w:ascii="Calibri" w:hAnsi="Calibri"/>
          <w:lang w:val="kk-KZ"/>
        </w:rPr>
        <w:t>5</w:t>
      </w:r>
      <w:r w:rsidRPr="009E64B1">
        <w:rPr>
          <w:rFonts w:ascii="Calibri" w:hAnsi="Calibri"/>
        </w:rPr>
        <w:t xml:space="preserve"> Қазақстан Республикасы Ұлттық </w:t>
      </w:r>
      <w:r w:rsidRPr="009E64B1">
        <w:rPr>
          <w:rFonts w:ascii="Calibri" w:hAnsi="Calibri"/>
          <w:lang w:val="kk-KZ"/>
        </w:rPr>
        <w:t>Б</w:t>
      </w:r>
      <w:r w:rsidRPr="009E64B1">
        <w:rPr>
          <w:rFonts w:ascii="Calibri" w:hAnsi="Calibri"/>
        </w:rPr>
        <w:t>анкінің халықаралық резервтері</w:t>
      </w:r>
      <w:r w:rsidRPr="009E64B1">
        <w:rPr>
          <w:rFonts w:ascii="Calibri" w:hAnsi="Calibri"/>
        </w:rPr>
        <w:br/>
        <w:t xml:space="preserve">Международные резервы Национального </w:t>
      </w:r>
      <w:r w:rsidRPr="009E64B1">
        <w:rPr>
          <w:rFonts w:ascii="Calibri" w:hAnsi="Calibri"/>
          <w:lang w:val="kk-KZ"/>
        </w:rPr>
        <w:t>Б</w:t>
      </w:r>
      <w:r w:rsidRPr="009E64B1">
        <w:rPr>
          <w:rFonts w:ascii="Calibri" w:hAnsi="Calibri"/>
        </w:rPr>
        <w:t>анка Республики Казахстан</w:t>
      </w:r>
    </w:p>
    <w:p w:rsidR="00A20481" w:rsidRPr="009E64B1" w:rsidRDefault="00A20481" w:rsidP="00A20481">
      <w:pPr>
        <w:pStyle w:val="a5"/>
        <w:spacing w:after="0"/>
        <w:jc w:val="left"/>
        <w:rPr>
          <w:rFonts w:ascii="Calibri" w:hAnsi="Calibri" w:cs="Arial"/>
          <w:szCs w:val="16"/>
        </w:rPr>
      </w:pPr>
      <w:r w:rsidRPr="009E64B1">
        <w:rPr>
          <w:rFonts w:ascii="Calibri" w:hAnsi="Calibri" w:cs="Arial"/>
          <w:szCs w:val="16"/>
          <w:lang w:val="kk-KZ"/>
        </w:rPr>
        <w:t>кезең соң</w:t>
      </w:r>
      <w:r w:rsidRPr="009E64B1">
        <w:rPr>
          <w:rFonts w:ascii="Calibri" w:hAnsi="Calibri" w:cs="Arial"/>
          <w:szCs w:val="16"/>
        </w:rPr>
        <w:t>ына, А</w:t>
      </w:r>
      <w:r w:rsidRPr="009E64B1">
        <w:rPr>
          <w:rFonts w:ascii="Calibri" w:hAnsi="Calibri" w:cs="Arial"/>
          <w:szCs w:val="16"/>
          <w:lang w:val="kk-KZ"/>
        </w:rPr>
        <w:t xml:space="preserve">ҚШ </w:t>
      </w:r>
      <w:r w:rsidRPr="009E64B1">
        <w:rPr>
          <w:rFonts w:ascii="Calibri" w:hAnsi="Calibri" w:cs="Arial"/>
          <w:szCs w:val="16"/>
        </w:rPr>
        <w:t>млн. доллар</w:t>
      </w:r>
      <w:r w:rsidRPr="009E64B1">
        <w:rPr>
          <w:rFonts w:ascii="Calibri" w:hAnsi="Calibri" w:cs="Arial"/>
          <w:szCs w:val="16"/>
          <w:lang w:val="kk-KZ"/>
        </w:rPr>
        <w:t>ы</w:t>
      </w:r>
      <w:r w:rsidRPr="009E64B1">
        <w:rPr>
          <w:rFonts w:ascii="Calibri" w:hAnsi="Calibri" w:cs="Arial"/>
          <w:szCs w:val="16"/>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t xml:space="preserve">        </w:t>
      </w:r>
      <w:r w:rsidRPr="009E64B1">
        <w:rPr>
          <w:rFonts w:ascii="Calibri" w:hAnsi="Calibri" w:cs="Arial"/>
          <w:szCs w:val="16"/>
        </w:rPr>
        <w:t>на конец периода, млн. долларов США</w:t>
      </w:r>
    </w:p>
    <w:tbl>
      <w:tblPr>
        <w:tblW w:w="10206" w:type="dxa"/>
        <w:tblInd w:w="30" w:type="dxa"/>
        <w:tblLayout w:type="fixed"/>
        <w:tblCellMar>
          <w:left w:w="30" w:type="dxa"/>
          <w:right w:w="30" w:type="dxa"/>
        </w:tblCellMar>
        <w:tblLook w:val="0000" w:firstRow="0" w:lastRow="0" w:firstColumn="0" w:lastColumn="0" w:noHBand="0" w:noVBand="0"/>
      </w:tblPr>
      <w:tblGrid>
        <w:gridCol w:w="2977"/>
        <w:gridCol w:w="850"/>
        <w:gridCol w:w="850"/>
        <w:gridCol w:w="850"/>
        <w:gridCol w:w="850"/>
        <w:gridCol w:w="850"/>
        <w:gridCol w:w="2979"/>
      </w:tblGrid>
      <w:tr w:rsidR="009E64B1" w:rsidRPr="009E64B1" w:rsidTr="00B62BAA">
        <w:trPr>
          <w:cantSplit/>
          <w:trHeight w:val="20"/>
        </w:trPr>
        <w:tc>
          <w:tcPr>
            <w:tcW w:w="2977" w:type="dxa"/>
            <w:tcBorders>
              <w:top w:val="single" w:sz="4" w:space="0" w:color="auto"/>
              <w:bottom w:val="single" w:sz="4" w:space="0" w:color="auto"/>
              <w:right w:val="single" w:sz="4" w:space="0" w:color="auto"/>
            </w:tcBorders>
          </w:tcPr>
          <w:p w:rsidR="00A20481" w:rsidRPr="009E64B1" w:rsidRDefault="00A20481" w:rsidP="00B62BAA">
            <w:pPr>
              <w:pStyle w:val="a6"/>
              <w:rPr>
                <w:rFonts w:ascii="Calibri" w:hAnsi="Calibri"/>
                <w:szCs w:val="16"/>
              </w:rPr>
            </w:pPr>
          </w:p>
        </w:tc>
        <w:tc>
          <w:tcPr>
            <w:tcW w:w="850" w:type="dxa"/>
            <w:tcBorders>
              <w:top w:val="single" w:sz="4" w:space="0" w:color="auto"/>
              <w:bottom w:val="single" w:sz="4" w:space="0" w:color="auto"/>
            </w:tcBorders>
            <w:vAlign w:val="center"/>
          </w:tcPr>
          <w:p w:rsidR="00A20481" w:rsidRPr="009E64B1" w:rsidRDefault="00A20481" w:rsidP="00B62BAA">
            <w:pPr>
              <w:pStyle w:val="a6"/>
              <w:rPr>
                <w:rFonts w:ascii="Calibri" w:hAnsi="Calibri"/>
                <w:szCs w:val="16"/>
                <w:lang w:val="kk-KZ"/>
              </w:rPr>
            </w:pPr>
            <w:r w:rsidRPr="009E64B1">
              <w:rPr>
                <w:rFonts w:ascii="Calibri" w:hAnsi="Calibri"/>
                <w:szCs w:val="16"/>
                <w:lang w:val="kk-KZ"/>
              </w:rPr>
              <w:t>2015</w:t>
            </w:r>
          </w:p>
        </w:tc>
        <w:tc>
          <w:tcPr>
            <w:tcW w:w="850"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szCs w:val="16"/>
              </w:rPr>
            </w:pPr>
            <w:r w:rsidRPr="009E64B1">
              <w:rPr>
                <w:rFonts w:ascii="Calibri" w:hAnsi="Calibri"/>
                <w:szCs w:val="16"/>
              </w:rPr>
              <w:t>2016</w:t>
            </w:r>
          </w:p>
        </w:tc>
        <w:tc>
          <w:tcPr>
            <w:tcW w:w="850"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szCs w:val="16"/>
              </w:rPr>
            </w:pPr>
            <w:r w:rsidRPr="009E64B1">
              <w:rPr>
                <w:rFonts w:ascii="Calibri" w:hAnsi="Calibri"/>
                <w:szCs w:val="16"/>
              </w:rPr>
              <w:t>2017</w:t>
            </w:r>
          </w:p>
        </w:tc>
        <w:tc>
          <w:tcPr>
            <w:tcW w:w="850"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szCs w:val="16"/>
                <w:lang w:val="kk-KZ"/>
              </w:rPr>
            </w:pPr>
            <w:r w:rsidRPr="009E64B1">
              <w:rPr>
                <w:rFonts w:ascii="Calibri" w:hAnsi="Calibri"/>
                <w:szCs w:val="16"/>
                <w:lang w:val="kk-KZ"/>
              </w:rPr>
              <w:t>2018</w:t>
            </w:r>
          </w:p>
        </w:tc>
        <w:tc>
          <w:tcPr>
            <w:tcW w:w="850"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szCs w:val="16"/>
                <w:lang w:val="kk-KZ"/>
              </w:rPr>
            </w:pPr>
            <w:r w:rsidRPr="009E64B1">
              <w:rPr>
                <w:rFonts w:ascii="Calibri" w:hAnsi="Calibri"/>
                <w:szCs w:val="16"/>
                <w:lang w:val="kk-KZ"/>
              </w:rPr>
              <w:t>2019</w:t>
            </w:r>
          </w:p>
        </w:tc>
        <w:tc>
          <w:tcPr>
            <w:tcW w:w="2979" w:type="dxa"/>
            <w:tcBorders>
              <w:top w:val="single" w:sz="4" w:space="0" w:color="auto"/>
              <w:left w:val="single" w:sz="4" w:space="0" w:color="auto"/>
              <w:bottom w:val="single" w:sz="4" w:space="0" w:color="auto"/>
            </w:tcBorders>
            <w:vAlign w:val="center"/>
          </w:tcPr>
          <w:p w:rsidR="00A20481" w:rsidRPr="009E64B1" w:rsidRDefault="00A20481" w:rsidP="00B62BAA">
            <w:pPr>
              <w:pStyle w:val="a6"/>
              <w:rPr>
                <w:rFonts w:ascii="Calibri" w:hAnsi="Calibri"/>
                <w:szCs w:val="16"/>
                <w:lang w:val="kk-KZ"/>
              </w:rPr>
            </w:pPr>
          </w:p>
        </w:tc>
      </w:tr>
      <w:tr w:rsidR="009E64B1" w:rsidRPr="009E64B1" w:rsidTr="00B62BAA">
        <w:trPr>
          <w:cantSplit/>
          <w:trHeight w:val="94"/>
        </w:trPr>
        <w:tc>
          <w:tcPr>
            <w:tcW w:w="2977" w:type="dxa"/>
            <w:vAlign w:val="bottom"/>
          </w:tcPr>
          <w:p w:rsidR="00A20481" w:rsidRPr="009E64B1" w:rsidRDefault="00A20481" w:rsidP="00B62BAA">
            <w:pPr>
              <w:pStyle w:val="a7"/>
              <w:rPr>
                <w:rFonts w:ascii="Calibri" w:hAnsi="Calibri"/>
                <w:szCs w:val="16"/>
              </w:rPr>
            </w:pPr>
            <w:r w:rsidRPr="009E64B1">
              <w:rPr>
                <w:rFonts w:ascii="Calibri" w:hAnsi="Calibri"/>
                <w:szCs w:val="16"/>
              </w:rPr>
              <w:t>Халықаралық жалпы</w:t>
            </w:r>
            <w:r w:rsidRPr="009E64B1">
              <w:rPr>
                <w:rFonts w:ascii="Calibri" w:hAnsi="Calibri"/>
                <w:szCs w:val="16"/>
                <w:lang w:val="kk-KZ"/>
              </w:rPr>
              <w:t xml:space="preserve"> </w:t>
            </w:r>
            <w:r w:rsidRPr="009E64B1">
              <w:rPr>
                <w:rFonts w:ascii="Calibri" w:hAnsi="Calibri"/>
                <w:szCs w:val="16"/>
              </w:rPr>
              <w:t>резервтер</w:t>
            </w:r>
          </w:p>
        </w:tc>
        <w:tc>
          <w:tcPr>
            <w:tcW w:w="850" w:type="dxa"/>
            <w:vAlign w:val="bottom"/>
          </w:tcPr>
          <w:p w:rsidR="00A20481" w:rsidRPr="009E64B1" w:rsidRDefault="00A20481" w:rsidP="00B62BAA">
            <w:pPr>
              <w:pStyle w:val="ad"/>
              <w:rPr>
                <w:rFonts w:ascii="Calibri" w:hAnsi="Calibri"/>
              </w:rPr>
            </w:pPr>
            <w:r w:rsidRPr="009E64B1">
              <w:rPr>
                <w:rFonts w:ascii="Calibri" w:hAnsi="Calibri"/>
              </w:rPr>
              <w:t>27 871</w:t>
            </w:r>
          </w:p>
        </w:tc>
        <w:tc>
          <w:tcPr>
            <w:tcW w:w="850" w:type="dxa"/>
            <w:vAlign w:val="bottom"/>
          </w:tcPr>
          <w:p w:rsidR="00A20481" w:rsidRPr="009E64B1" w:rsidRDefault="00A20481" w:rsidP="00B62BAA">
            <w:pPr>
              <w:pStyle w:val="ad"/>
              <w:rPr>
                <w:rFonts w:ascii="Calibri" w:hAnsi="Calibri"/>
              </w:rPr>
            </w:pPr>
            <w:r w:rsidRPr="009E64B1">
              <w:rPr>
                <w:rFonts w:ascii="Calibri" w:hAnsi="Calibri"/>
              </w:rPr>
              <w:t>29 710</w:t>
            </w:r>
          </w:p>
        </w:tc>
        <w:tc>
          <w:tcPr>
            <w:tcW w:w="85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30 997</w:t>
            </w:r>
          </w:p>
        </w:tc>
        <w:tc>
          <w:tcPr>
            <w:tcW w:w="85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30 927</w:t>
            </w:r>
          </w:p>
        </w:tc>
        <w:tc>
          <w:tcPr>
            <w:tcW w:w="850" w:type="dxa"/>
            <w:vAlign w:val="bottom"/>
          </w:tcPr>
          <w:p w:rsidR="00A20481" w:rsidRPr="009E64B1" w:rsidRDefault="00A20481" w:rsidP="00B62BAA">
            <w:pPr>
              <w:pStyle w:val="ad"/>
              <w:rPr>
                <w:rFonts w:ascii="Calibri" w:hAnsi="Calibri"/>
              </w:rPr>
            </w:pPr>
            <w:r w:rsidRPr="009E64B1">
              <w:rPr>
                <w:rFonts w:ascii="Calibri" w:hAnsi="Calibri"/>
              </w:rPr>
              <w:t>28 958</w:t>
            </w:r>
          </w:p>
        </w:tc>
        <w:tc>
          <w:tcPr>
            <w:tcW w:w="2979" w:type="dxa"/>
            <w:tcBorders>
              <w:left w:val="nil"/>
            </w:tcBorders>
            <w:vAlign w:val="bottom"/>
          </w:tcPr>
          <w:p w:rsidR="00A20481" w:rsidRPr="009E64B1" w:rsidRDefault="00A20481" w:rsidP="00B62BAA">
            <w:pPr>
              <w:pStyle w:val="a7"/>
              <w:rPr>
                <w:rFonts w:ascii="Calibri" w:hAnsi="Calibri"/>
                <w:szCs w:val="16"/>
              </w:rPr>
            </w:pPr>
            <w:r w:rsidRPr="009E64B1">
              <w:rPr>
                <w:rFonts w:ascii="Calibri" w:hAnsi="Calibri"/>
                <w:szCs w:val="16"/>
              </w:rPr>
              <w:t>Валовые международные</w:t>
            </w:r>
            <w:r w:rsidRPr="009E64B1">
              <w:rPr>
                <w:rFonts w:ascii="Calibri" w:hAnsi="Calibri"/>
                <w:szCs w:val="16"/>
                <w:lang w:val="kk-KZ"/>
              </w:rPr>
              <w:t xml:space="preserve"> </w:t>
            </w:r>
            <w:r w:rsidRPr="009E64B1">
              <w:rPr>
                <w:rFonts w:ascii="Calibri" w:hAnsi="Calibri"/>
                <w:szCs w:val="16"/>
              </w:rPr>
              <w:t>резервы</w:t>
            </w:r>
          </w:p>
        </w:tc>
      </w:tr>
      <w:tr w:rsidR="009E64B1" w:rsidRPr="009E64B1" w:rsidTr="00B62BAA">
        <w:trPr>
          <w:cantSplit/>
          <w:trHeight w:val="20"/>
        </w:trPr>
        <w:tc>
          <w:tcPr>
            <w:tcW w:w="2977" w:type="dxa"/>
            <w:vAlign w:val="bottom"/>
          </w:tcPr>
          <w:p w:rsidR="00A20481" w:rsidRPr="009E64B1" w:rsidRDefault="00A20481" w:rsidP="00B62BAA">
            <w:pPr>
              <w:pStyle w:val="a7"/>
              <w:ind w:left="113"/>
              <w:rPr>
                <w:rFonts w:ascii="Calibri" w:hAnsi="Calibri"/>
                <w:szCs w:val="16"/>
              </w:rPr>
            </w:pPr>
            <w:r w:rsidRPr="009E64B1">
              <w:rPr>
                <w:rFonts w:ascii="Calibri" w:hAnsi="Calibri"/>
                <w:szCs w:val="16"/>
              </w:rPr>
              <w:t>оның ішінде:</w:t>
            </w:r>
          </w:p>
        </w:tc>
        <w:tc>
          <w:tcPr>
            <w:tcW w:w="850" w:type="dxa"/>
            <w:vAlign w:val="bottom"/>
          </w:tcPr>
          <w:p w:rsidR="00A20481" w:rsidRPr="009E64B1" w:rsidRDefault="00A20481" w:rsidP="00B62BAA">
            <w:pPr>
              <w:pStyle w:val="ad"/>
              <w:rPr>
                <w:rFonts w:ascii="Calibri" w:hAnsi="Calibri"/>
                <w:szCs w:val="16"/>
                <w:lang w:val="en-US"/>
              </w:rPr>
            </w:pPr>
          </w:p>
        </w:tc>
        <w:tc>
          <w:tcPr>
            <w:tcW w:w="850" w:type="dxa"/>
            <w:vAlign w:val="bottom"/>
          </w:tcPr>
          <w:p w:rsidR="00A20481" w:rsidRPr="009E64B1" w:rsidRDefault="00A20481" w:rsidP="00B62BAA">
            <w:pPr>
              <w:pStyle w:val="ad"/>
              <w:rPr>
                <w:rFonts w:ascii="Calibri" w:hAnsi="Calibri"/>
                <w:szCs w:val="16"/>
                <w:lang w:val="en-US"/>
              </w:rPr>
            </w:pPr>
          </w:p>
        </w:tc>
        <w:tc>
          <w:tcPr>
            <w:tcW w:w="850" w:type="dxa"/>
            <w:vAlign w:val="bottom"/>
          </w:tcPr>
          <w:p w:rsidR="00A20481" w:rsidRPr="009E64B1" w:rsidRDefault="00A20481" w:rsidP="00B62BAA">
            <w:pPr>
              <w:pStyle w:val="ad"/>
              <w:rPr>
                <w:rFonts w:ascii="Calibri" w:hAnsi="Calibri"/>
              </w:rPr>
            </w:pPr>
          </w:p>
        </w:tc>
        <w:tc>
          <w:tcPr>
            <w:tcW w:w="850" w:type="dxa"/>
            <w:vAlign w:val="bottom"/>
          </w:tcPr>
          <w:p w:rsidR="00A20481" w:rsidRPr="009E64B1" w:rsidRDefault="00A20481" w:rsidP="00B62BAA">
            <w:pPr>
              <w:pStyle w:val="ad"/>
              <w:rPr>
                <w:rFonts w:ascii="Calibri" w:hAnsi="Calibri"/>
                <w:szCs w:val="16"/>
                <w:lang w:val="en-US"/>
              </w:rPr>
            </w:pPr>
          </w:p>
        </w:tc>
        <w:tc>
          <w:tcPr>
            <w:tcW w:w="850" w:type="dxa"/>
            <w:vAlign w:val="bottom"/>
          </w:tcPr>
          <w:p w:rsidR="00A20481" w:rsidRPr="009E64B1" w:rsidRDefault="00A20481" w:rsidP="00B62BAA">
            <w:pPr>
              <w:pStyle w:val="ad"/>
              <w:rPr>
                <w:rFonts w:ascii="Calibri" w:hAnsi="Calibri"/>
              </w:rPr>
            </w:pPr>
          </w:p>
        </w:tc>
        <w:tc>
          <w:tcPr>
            <w:tcW w:w="2979" w:type="dxa"/>
            <w:tcBorders>
              <w:left w:val="nil"/>
            </w:tcBorders>
            <w:vAlign w:val="bottom"/>
          </w:tcPr>
          <w:p w:rsidR="00A20481" w:rsidRPr="009E64B1" w:rsidRDefault="00A20481" w:rsidP="00B62BAA">
            <w:pPr>
              <w:pStyle w:val="a7"/>
              <w:ind w:left="113"/>
              <w:rPr>
                <w:rFonts w:ascii="Calibri" w:hAnsi="Calibri"/>
                <w:szCs w:val="16"/>
              </w:rPr>
            </w:pPr>
            <w:r w:rsidRPr="009E64B1">
              <w:rPr>
                <w:rFonts w:ascii="Calibri" w:hAnsi="Calibri"/>
                <w:szCs w:val="16"/>
              </w:rPr>
              <w:t>в том числе:</w:t>
            </w:r>
          </w:p>
        </w:tc>
      </w:tr>
      <w:tr w:rsidR="009E64B1" w:rsidRPr="009E64B1" w:rsidTr="00B62BAA">
        <w:trPr>
          <w:cantSplit/>
          <w:trHeight w:val="20"/>
        </w:trPr>
        <w:tc>
          <w:tcPr>
            <w:tcW w:w="2977" w:type="dxa"/>
            <w:vAlign w:val="bottom"/>
          </w:tcPr>
          <w:p w:rsidR="00A20481" w:rsidRPr="009E64B1" w:rsidRDefault="00A20481" w:rsidP="00B62BAA">
            <w:pPr>
              <w:pStyle w:val="a7"/>
              <w:ind w:left="113"/>
              <w:rPr>
                <w:rFonts w:ascii="Calibri" w:hAnsi="Calibri"/>
                <w:szCs w:val="16"/>
              </w:rPr>
            </w:pPr>
            <w:r w:rsidRPr="009E64B1">
              <w:rPr>
                <w:rFonts w:ascii="Calibri" w:hAnsi="Calibri"/>
                <w:szCs w:val="16"/>
              </w:rPr>
              <w:t>Еркін айырбасталымды шетел валютасындағы активтер (ЕАВ)</w:t>
            </w:r>
          </w:p>
        </w:tc>
        <w:tc>
          <w:tcPr>
            <w:tcW w:w="850" w:type="dxa"/>
            <w:vAlign w:val="bottom"/>
          </w:tcPr>
          <w:p w:rsidR="00A20481" w:rsidRPr="009E64B1" w:rsidRDefault="00A20481" w:rsidP="00B62BAA">
            <w:pPr>
              <w:pStyle w:val="ad"/>
              <w:rPr>
                <w:rFonts w:ascii="Calibri" w:hAnsi="Calibri"/>
              </w:rPr>
            </w:pPr>
            <w:r w:rsidRPr="009E64B1">
              <w:rPr>
                <w:rFonts w:ascii="Calibri" w:hAnsi="Calibri"/>
              </w:rPr>
              <w:t>20 295</w:t>
            </w:r>
          </w:p>
        </w:tc>
        <w:tc>
          <w:tcPr>
            <w:tcW w:w="850" w:type="dxa"/>
            <w:vAlign w:val="bottom"/>
          </w:tcPr>
          <w:p w:rsidR="00A20481" w:rsidRPr="009E64B1" w:rsidRDefault="00A20481" w:rsidP="00B62BAA">
            <w:pPr>
              <w:pStyle w:val="ad"/>
              <w:rPr>
                <w:rFonts w:ascii="Calibri" w:hAnsi="Calibri"/>
              </w:rPr>
            </w:pPr>
            <w:r w:rsidRPr="009E64B1">
              <w:rPr>
                <w:rFonts w:ascii="Calibri" w:hAnsi="Calibri"/>
              </w:rPr>
              <w:t>20 094</w:t>
            </w:r>
          </w:p>
        </w:tc>
        <w:tc>
          <w:tcPr>
            <w:tcW w:w="85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18 499</w:t>
            </w:r>
          </w:p>
        </w:tc>
        <w:tc>
          <w:tcPr>
            <w:tcW w:w="85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16 536</w:t>
            </w:r>
          </w:p>
        </w:tc>
        <w:tc>
          <w:tcPr>
            <w:tcW w:w="850" w:type="dxa"/>
            <w:vAlign w:val="bottom"/>
          </w:tcPr>
          <w:p w:rsidR="00A20481" w:rsidRPr="009E64B1" w:rsidRDefault="00A20481" w:rsidP="00B62BAA">
            <w:pPr>
              <w:pStyle w:val="ad"/>
              <w:rPr>
                <w:rFonts w:ascii="Calibri" w:hAnsi="Calibri"/>
              </w:rPr>
            </w:pPr>
            <w:r w:rsidRPr="009E64B1">
              <w:rPr>
                <w:rFonts w:ascii="Calibri" w:hAnsi="Calibri"/>
              </w:rPr>
              <w:t>10 082</w:t>
            </w:r>
          </w:p>
        </w:tc>
        <w:tc>
          <w:tcPr>
            <w:tcW w:w="2979" w:type="dxa"/>
            <w:tcBorders>
              <w:left w:val="nil"/>
            </w:tcBorders>
            <w:vAlign w:val="bottom"/>
          </w:tcPr>
          <w:p w:rsidR="00A20481" w:rsidRPr="009E64B1" w:rsidRDefault="00A20481" w:rsidP="00B62BAA">
            <w:pPr>
              <w:pStyle w:val="a7"/>
              <w:ind w:left="113"/>
              <w:rPr>
                <w:rFonts w:ascii="Calibri" w:hAnsi="Calibri"/>
                <w:szCs w:val="16"/>
              </w:rPr>
            </w:pPr>
            <w:r w:rsidRPr="009E64B1">
              <w:rPr>
                <w:rFonts w:ascii="Calibri" w:hAnsi="Calibri"/>
                <w:szCs w:val="16"/>
              </w:rPr>
              <w:t>Активы в свободно конвертируемой иностранной валюте (СКВ)</w:t>
            </w:r>
          </w:p>
        </w:tc>
      </w:tr>
      <w:tr w:rsidR="009E64B1" w:rsidRPr="009E64B1" w:rsidTr="00B62BAA">
        <w:trPr>
          <w:cantSplit/>
          <w:trHeight w:val="20"/>
        </w:trPr>
        <w:tc>
          <w:tcPr>
            <w:tcW w:w="2977" w:type="dxa"/>
            <w:vAlign w:val="bottom"/>
          </w:tcPr>
          <w:p w:rsidR="00A20481" w:rsidRPr="009E64B1" w:rsidRDefault="00A20481" w:rsidP="00B62BAA">
            <w:pPr>
              <w:pStyle w:val="a7"/>
              <w:ind w:left="113"/>
              <w:rPr>
                <w:rFonts w:ascii="Calibri" w:hAnsi="Calibri"/>
                <w:szCs w:val="16"/>
              </w:rPr>
            </w:pPr>
            <w:r w:rsidRPr="009E64B1">
              <w:rPr>
                <w:rFonts w:ascii="Calibri" w:hAnsi="Calibri"/>
                <w:szCs w:val="16"/>
              </w:rPr>
              <w:t xml:space="preserve">Алтын </w:t>
            </w:r>
          </w:p>
        </w:tc>
        <w:tc>
          <w:tcPr>
            <w:tcW w:w="850" w:type="dxa"/>
            <w:vAlign w:val="bottom"/>
          </w:tcPr>
          <w:p w:rsidR="00A20481" w:rsidRPr="009E64B1" w:rsidRDefault="00A20481" w:rsidP="00B62BAA">
            <w:pPr>
              <w:pStyle w:val="ad"/>
              <w:rPr>
                <w:rFonts w:ascii="Calibri" w:hAnsi="Calibri"/>
              </w:rPr>
            </w:pPr>
            <w:r w:rsidRPr="009E64B1">
              <w:rPr>
                <w:rFonts w:ascii="Calibri" w:hAnsi="Calibri"/>
              </w:rPr>
              <w:t>7 576</w:t>
            </w:r>
          </w:p>
        </w:tc>
        <w:tc>
          <w:tcPr>
            <w:tcW w:w="850" w:type="dxa"/>
            <w:vAlign w:val="bottom"/>
          </w:tcPr>
          <w:p w:rsidR="00A20481" w:rsidRPr="009E64B1" w:rsidRDefault="00A20481" w:rsidP="00B62BAA">
            <w:pPr>
              <w:pStyle w:val="ad"/>
              <w:rPr>
                <w:rFonts w:ascii="Calibri" w:hAnsi="Calibri"/>
              </w:rPr>
            </w:pPr>
            <w:r w:rsidRPr="009E64B1">
              <w:rPr>
                <w:rFonts w:ascii="Calibri" w:hAnsi="Calibri"/>
              </w:rPr>
              <w:t>9 617</w:t>
            </w:r>
          </w:p>
        </w:tc>
        <w:tc>
          <w:tcPr>
            <w:tcW w:w="850" w:type="dxa"/>
            <w:vAlign w:val="bottom"/>
          </w:tcPr>
          <w:p w:rsidR="00A20481" w:rsidRPr="009E64B1" w:rsidRDefault="00A20481" w:rsidP="00B62BAA">
            <w:pPr>
              <w:pStyle w:val="ad"/>
              <w:rPr>
                <w:rFonts w:ascii="Calibri" w:hAnsi="Calibri"/>
              </w:rPr>
            </w:pPr>
            <w:r w:rsidRPr="009E64B1">
              <w:rPr>
                <w:rFonts w:ascii="Calibri" w:hAnsi="Calibri"/>
              </w:rPr>
              <w:t>12 498</w:t>
            </w:r>
          </w:p>
        </w:tc>
        <w:tc>
          <w:tcPr>
            <w:tcW w:w="85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14 391</w:t>
            </w:r>
          </w:p>
        </w:tc>
        <w:tc>
          <w:tcPr>
            <w:tcW w:w="850" w:type="dxa"/>
            <w:vAlign w:val="bottom"/>
          </w:tcPr>
          <w:p w:rsidR="00A20481" w:rsidRPr="009E64B1" w:rsidRDefault="00A20481" w:rsidP="00B62BAA">
            <w:pPr>
              <w:pStyle w:val="ad"/>
              <w:rPr>
                <w:rFonts w:ascii="Calibri" w:hAnsi="Calibri"/>
              </w:rPr>
            </w:pPr>
            <w:r w:rsidRPr="009E64B1">
              <w:rPr>
                <w:rFonts w:ascii="Calibri" w:hAnsi="Calibri"/>
              </w:rPr>
              <w:t>18 875</w:t>
            </w:r>
          </w:p>
        </w:tc>
        <w:tc>
          <w:tcPr>
            <w:tcW w:w="2979" w:type="dxa"/>
            <w:tcBorders>
              <w:left w:val="nil"/>
            </w:tcBorders>
            <w:vAlign w:val="bottom"/>
          </w:tcPr>
          <w:p w:rsidR="00A20481" w:rsidRPr="009E64B1" w:rsidRDefault="00A20481" w:rsidP="00B62BAA">
            <w:pPr>
              <w:pStyle w:val="a7"/>
              <w:ind w:left="113"/>
              <w:rPr>
                <w:rFonts w:ascii="Calibri" w:hAnsi="Calibri"/>
                <w:szCs w:val="16"/>
              </w:rPr>
            </w:pPr>
            <w:r w:rsidRPr="009E64B1">
              <w:rPr>
                <w:rFonts w:ascii="Calibri" w:hAnsi="Calibri"/>
                <w:szCs w:val="16"/>
              </w:rPr>
              <w:t>Золото</w:t>
            </w:r>
          </w:p>
        </w:tc>
      </w:tr>
      <w:tr w:rsidR="009E64B1" w:rsidRPr="009E64B1" w:rsidTr="00B62BAA">
        <w:trPr>
          <w:cantSplit/>
          <w:trHeight w:val="20"/>
        </w:trPr>
        <w:tc>
          <w:tcPr>
            <w:tcW w:w="2977" w:type="dxa"/>
            <w:tcBorders>
              <w:bottom w:val="single" w:sz="4" w:space="0" w:color="auto"/>
            </w:tcBorders>
            <w:vAlign w:val="bottom"/>
          </w:tcPr>
          <w:p w:rsidR="00A20481" w:rsidRPr="009E64B1" w:rsidRDefault="00A20481" w:rsidP="00B62BAA">
            <w:pPr>
              <w:pStyle w:val="a7"/>
              <w:rPr>
                <w:rFonts w:ascii="Calibri" w:hAnsi="Calibri"/>
                <w:szCs w:val="16"/>
              </w:rPr>
            </w:pPr>
            <w:r w:rsidRPr="009E64B1">
              <w:rPr>
                <w:rFonts w:ascii="Calibri" w:hAnsi="Calibri"/>
                <w:szCs w:val="16"/>
              </w:rPr>
              <w:t>Халықаралық таза резервтер</w:t>
            </w:r>
          </w:p>
        </w:tc>
        <w:tc>
          <w:tcPr>
            <w:tcW w:w="850" w:type="dxa"/>
            <w:tcBorders>
              <w:bottom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26 975</w:t>
            </w:r>
          </w:p>
        </w:tc>
        <w:tc>
          <w:tcPr>
            <w:tcW w:w="850" w:type="dxa"/>
            <w:tcBorders>
              <w:bottom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29 179</w:t>
            </w:r>
          </w:p>
        </w:tc>
        <w:tc>
          <w:tcPr>
            <w:tcW w:w="850" w:type="dxa"/>
            <w:tcBorders>
              <w:bottom w:val="single" w:sz="4" w:space="0" w:color="auto"/>
            </w:tcBorders>
            <w:vAlign w:val="bottom"/>
          </w:tcPr>
          <w:p w:rsidR="00A20481" w:rsidRPr="009E64B1" w:rsidRDefault="00A20481" w:rsidP="00B62BAA">
            <w:pPr>
              <w:jc w:val="right"/>
              <w:rPr>
                <w:rFonts w:ascii="Calibri" w:hAnsi="Calibri"/>
                <w:noProof/>
                <w:sz w:val="16"/>
              </w:rPr>
            </w:pPr>
            <w:r w:rsidRPr="009E64B1">
              <w:rPr>
                <w:rFonts w:ascii="Calibri" w:hAnsi="Calibri"/>
                <w:noProof/>
                <w:sz w:val="16"/>
              </w:rPr>
              <w:t>30 484</w:t>
            </w:r>
          </w:p>
        </w:tc>
        <w:tc>
          <w:tcPr>
            <w:tcW w:w="850" w:type="dxa"/>
            <w:tcBorders>
              <w:bottom w:val="single" w:sz="4" w:space="0" w:color="auto"/>
            </w:tcBorders>
            <w:vAlign w:val="bottom"/>
          </w:tcPr>
          <w:p w:rsidR="00A20481" w:rsidRPr="009E64B1" w:rsidRDefault="00A20481" w:rsidP="00B62BAA">
            <w:pPr>
              <w:jc w:val="right"/>
              <w:rPr>
                <w:rFonts w:ascii="Calibri" w:hAnsi="Calibri"/>
                <w:noProof/>
                <w:sz w:val="16"/>
              </w:rPr>
            </w:pPr>
            <w:r w:rsidRPr="009E64B1">
              <w:rPr>
                <w:rFonts w:ascii="Calibri" w:hAnsi="Calibri"/>
                <w:noProof/>
                <w:sz w:val="16"/>
              </w:rPr>
              <w:t>30 439</w:t>
            </w:r>
          </w:p>
        </w:tc>
        <w:tc>
          <w:tcPr>
            <w:tcW w:w="850" w:type="dxa"/>
            <w:tcBorders>
              <w:bottom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28 472</w:t>
            </w:r>
          </w:p>
        </w:tc>
        <w:tc>
          <w:tcPr>
            <w:tcW w:w="2979" w:type="dxa"/>
            <w:tcBorders>
              <w:left w:val="nil"/>
              <w:bottom w:val="single" w:sz="4" w:space="0" w:color="auto"/>
            </w:tcBorders>
            <w:vAlign w:val="bottom"/>
          </w:tcPr>
          <w:p w:rsidR="00A20481" w:rsidRPr="009E64B1" w:rsidRDefault="00A20481" w:rsidP="00B62BAA">
            <w:pPr>
              <w:pStyle w:val="a7"/>
              <w:rPr>
                <w:rFonts w:ascii="Calibri" w:hAnsi="Calibri"/>
                <w:szCs w:val="16"/>
              </w:rPr>
            </w:pPr>
            <w:r w:rsidRPr="009E64B1">
              <w:rPr>
                <w:rFonts w:ascii="Calibri" w:hAnsi="Calibri"/>
                <w:szCs w:val="16"/>
              </w:rPr>
              <w:t>Чистые международные</w:t>
            </w:r>
            <w:r w:rsidRPr="009E64B1">
              <w:rPr>
                <w:rFonts w:ascii="Calibri" w:hAnsi="Calibri"/>
                <w:szCs w:val="16"/>
                <w:lang w:val="kk-KZ"/>
              </w:rPr>
              <w:t xml:space="preserve"> </w:t>
            </w:r>
            <w:r w:rsidRPr="009E64B1">
              <w:rPr>
                <w:rFonts w:ascii="Calibri" w:hAnsi="Calibri"/>
                <w:szCs w:val="16"/>
              </w:rPr>
              <w:t>резервы</w:t>
            </w:r>
          </w:p>
        </w:tc>
      </w:tr>
    </w:tbl>
    <w:p w:rsidR="00A20481" w:rsidRPr="009E64B1" w:rsidRDefault="00A20481" w:rsidP="00A20481">
      <w:pPr>
        <w:pStyle w:val="a9"/>
        <w:ind w:firstLine="0"/>
        <w:rPr>
          <w:rFonts w:ascii="Calibri" w:hAnsi="Calibri"/>
        </w:rPr>
      </w:pPr>
      <w:r w:rsidRPr="009E64B1">
        <w:rPr>
          <w:rFonts w:ascii="Calibri" w:hAnsi="Calibri"/>
        </w:rPr>
        <w:lastRenderedPageBreak/>
        <w:t>9.</w:t>
      </w:r>
      <w:r w:rsidRPr="009E64B1">
        <w:rPr>
          <w:rFonts w:ascii="Calibri" w:hAnsi="Calibri"/>
          <w:lang w:val="kk-KZ"/>
        </w:rPr>
        <w:t>6</w:t>
      </w:r>
      <w:r w:rsidRPr="009E64B1">
        <w:rPr>
          <w:rFonts w:ascii="Calibri" w:hAnsi="Calibri"/>
        </w:rPr>
        <w:t xml:space="preserve"> Ақша қоры және оның құрылымы</w:t>
      </w:r>
      <w:r w:rsidRPr="009E64B1">
        <w:rPr>
          <w:rFonts w:ascii="Calibri" w:hAnsi="Calibri"/>
        </w:rPr>
        <w:br/>
        <w:t>Денежная база и ее структура</w:t>
      </w:r>
    </w:p>
    <w:p w:rsidR="00A20481" w:rsidRPr="009E64B1" w:rsidRDefault="00A20481" w:rsidP="00A20481">
      <w:pPr>
        <w:pStyle w:val="a5"/>
        <w:spacing w:after="0"/>
        <w:jc w:val="left"/>
        <w:rPr>
          <w:rFonts w:ascii="Calibri" w:hAnsi="Calibri" w:cs="Arial"/>
          <w:szCs w:val="16"/>
        </w:rPr>
      </w:pPr>
      <w:r w:rsidRPr="009E64B1">
        <w:rPr>
          <w:rFonts w:ascii="Calibri" w:hAnsi="Calibri" w:cs="Arial"/>
          <w:szCs w:val="16"/>
          <w:lang w:val="kk-KZ"/>
        </w:rPr>
        <w:t>кезең</w:t>
      </w:r>
      <w:r w:rsidRPr="009E64B1">
        <w:rPr>
          <w:rFonts w:ascii="Calibri" w:hAnsi="Calibri" w:cs="Arial"/>
          <w:szCs w:val="16"/>
        </w:rPr>
        <w:t xml:space="preserve"> </w:t>
      </w:r>
      <w:r w:rsidRPr="009E64B1">
        <w:rPr>
          <w:rFonts w:ascii="Calibri" w:hAnsi="Calibri" w:cs="Arial"/>
          <w:szCs w:val="16"/>
          <w:lang w:val="kk-KZ"/>
        </w:rPr>
        <w:t>соң</w:t>
      </w:r>
      <w:r w:rsidRPr="009E64B1">
        <w:rPr>
          <w:rFonts w:ascii="Calibri" w:hAnsi="Calibri" w:cs="Arial"/>
          <w:szCs w:val="16"/>
        </w:rPr>
        <w:t>ына</w:t>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rPr>
        <w:tab/>
      </w:r>
      <w:r w:rsidRPr="009E64B1">
        <w:rPr>
          <w:rFonts w:ascii="Calibri" w:hAnsi="Calibri" w:cs="Arial"/>
          <w:szCs w:val="16"/>
        </w:rPr>
        <w:tab/>
      </w:r>
      <w:r w:rsidRPr="009E64B1">
        <w:rPr>
          <w:rFonts w:ascii="Calibri" w:hAnsi="Calibri" w:cs="Arial"/>
          <w:szCs w:val="16"/>
        </w:rPr>
        <w:tab/>
      </w:r>
      <w:r w:rsidRPr="009E64B1">
        <w:rPr>
          <w:rFonts w:ascii="Calibri" w:hAnsi="Calibri" w:cs="Arial"/>
          <w:szCs w:val="16"/>
          <w:lang w:val="kk-KZ"/>
        </w:rPr>
        <w:t xml:space="preserve">         </w:t>
      </w:r>
      <w:r w:rsidRPr="009E64B1">
        <w:rPr>
          <w:rFonts w:ascii="Calibri" w:hAnsi="Calibri" w:cs="Arial"/>
          <w:szCs w:val="16"/>
        </w:rPr>
        <w:t>на конец периода</w:t>
      </w:r>
    </w:p>
    <w:tbl>
      <w:tblPr>
        <w:tblW w:w="10206" w:type="dxa"/>
        <w:tblInd w:w="30" w:type="dxa"/>
        <w:tblLayout w:type="fixed"/>
        <w:tblCellMar>
          <w:left w:w="30" w:type="dxa"/>
          <w:right w:w="30" w:type="dxa"/>
        </w:tblCellMar>
        <w:tblLook w:val="0000" w:firstRow="0" w:lastRow="0" w:firstColumn="0" w:lastColumn="0" w:noHBand="0" w:noVBand="0"/>
      </w:tblPr>
      <w:tblGrid>
        <w:gridCol w:w="2694"/>
        <w:gridCol w:w="900"/>
        <w:gridCol w:w="900"/>
        <w:gridCol w:w="900"/>
        <w:gridCol w:w="900"/>
        <w:gridCol w:w="900"/>
        <w:gridCol w:w="3012"/>
      </w:tblGrid>
      <w:tr w:rsidR="009E64B1" w:rsidRPr="009E64B1" w:rsidTr="00B62BAA">
        <w:trPr>
          <w:cantSplit/>
          <w:trHeight w:val="114"/>
        </w:trPr>
        <w:tc>
          <w:tcPr>
            <w:tcW w:w="2694"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szCs w:val="16"/>
              </w:rPr>
            </w:pPr>
          </w:p>
        </w:tc>
        <w:tc>
          <w:tcPr>
            <w:tcW w:w="900"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szCs w:val="16"/>
                <w:lang w:val="kk-KZ"/>
              </w:rPr>
            </w:pPr>
            <w:r w:rsidRPr="009E64B1">
              <w:rPr>
                <w:rFonts w:ascii="Calibri" w:hAnsi="Calibri"/>
                <w:szCs w:val="16"/>
                <w:lang w:val="kk-KZ"/>
              </w:rPr>
              <w:t>2015</w:t>
            </w:r>
          </w:p>
        </w:tc>
        <w:tc>
          <w:tcPr>
            <w:tcW w:w="900"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szCs w:val="16"/>
              </w:rPr>
            </w:pPr>
            <w:r w:rsidRPr="009E64B1">
              <w:rPr>
                <w:rFonts w:ascii="Calibri" w:hAnsi="Calibri"/>
                <w:szCs w:val="16"/>
              </w:rPr>
              <w:t>2016</w:t>
            </w:r>
          </w:p>
        </w:tc>
        <w:tc>
          <w:tcPr>
            <w:tcW w:w="900"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szCs w:val="16"/>
              </w:rPr>
            </w:pPr>
            <w:r w:rsidRPr="009E64B1">
              <w:rPr>
                <w:rFonts w:ascii="Calibri" w:hAnsi="Calibri"/>
                <w:szCs w:val="16"/>
              </w:rPr>
              <w:t>2017</w:t>
            </w:r>
          </w:p>
        </w:tc>
        <w:tc>
          <w:tcPr>
            <w:tcW w:w="900"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szCs w:val="16"/>
                <w:lang w:val="kk-KZ"/>
              </w:rPr>
            </w:pPr>
            <w:r w:rsidRPr="009E64B1">
              <w:rPr>
                <w:rFonts w:ascii="Calibri" w:hAnsi="Calibri"/>
                <w:szCs w:val="16"/>
                <w:lang w:val="kk-KZ"/>
              </w:rPr>
              <w:t>2018</w:t>
            </w:r>
          </w:p>
        </w:tc>
        <w:tc>
          <w:tcPr>
            <w:tcW w:w="900"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szCs w:val="16"/>
                <w:lang w:val="kk-KZ"/>
              </w:rPr>
            </w:pPr>
            <w:r w:rsidRPr="009E64B1">
              <w:rPr>
                <w:rFonts w:ascii="Calibri" w:hAnsi="Calibri"/>
                <w:szCs w:val="16"/>
                <w:lang w:val="kk-KZ"/>
              </w:rPr>
              <w:t>2019</w:t>
            </w:r>
          </w:p>
        </w:tc>
        <w:tc>
          <w:tcPr>
            <w:tcW w:w="3012" w:type="dxa"/>
            <w:tcBorders>
              <w:top w:val="single" w:sz="4" w:space="0" w:color="auto"/>
              <w:left w:val="single" w:sz="4" w:space="0" w:color="auto"/>
              <w:bottom w:val="single" w:sz="4" w:space="0" w:color="auto"/>
            </w:tcBorders>
            <w:vAlign w:val="center"/>
          </w:tcPr>
          <w:p w:rsidR="00A20481" w:rsidRPr="009E64B1" w:rsidRDefault="00A20481" w:rsidP="00B62BAA">
            <w:pPr>
              <w:pStyle w:val="a6"/>
              <w:rPr>
                <w:rFonts w:ascii="Calibri" w:hAnsi="Calibri"/>
                <w:szCs w:val="16"/>
                <w:lang w:val="kk-KZ"/>
              </w:rPr>
            </w:pPr>
          </w:p>
        </w:tc>
      </w:tr>
      <w:tr w:rsidR="009E64B1" w:rsidRPr="009E64B1" w:rsidTr="00B62BAA">
        <w:trPr>
          <w:cantSplit/>
          <w:trHeight w:val="247"/>
        </w:trPr>
        <w:tc>
          <w:tcPr>
            <w:tcW w:w="2694" w:type="dxa"/>
            <w:vAlign w:val="bottom"/>
          </w:tcPr>
          <w:p w:rsidR="00A20481" w:rsidRPr="009E64B1" w:rsidRDefault="00A20481" w:rsidP="00B62BAA">
            <w:pPr>
              <w:pStyle w:val="a7"/>
              <w:rPr>
                <w:rFonts w:ascii="Calibri" w:hAnsi="Calibri"/>
                <w:szCs w:val="16"/>
                <w:lang w:val="kk-KZ"/>
              </w:rPr>
            </w:pPr>
            <w:r w:rsidRPr="009E64B1">
              <w:rPr>
                <w:rFonts w:ascii="Calibri" w:hAnsi="Calibri"/>
                <w:szCs w:val="16"/>
              </w:rPr>
              <w:t>Ақша қоры (резервтік ақша),</w:t>
            </w:r>
          </w:p>
          <w:p w:rsidR="00A20481" w:rsidRPr="009E64B1" w:rsidRDefault="00A20481" w:rsidP="00B62BAA">
            <w:pPr>
              <w:pStyle w:val="a7"/>
              <w:rPr>
                <w:rFonts w:ascii="Calibri" w:hAnsi="Calibri"/>
                <w:szCs w:val="16"/>
              </w:rPr>
            </w:pPr>
            <w:r w:rsidRPr="009E64B1">
              <w:rPr>
                <w:rFonts w:ascii="Calibri" w:hAnsi="Calibri"/>
                <w:szCs w:val="16"/>
              </w:rPr>
              <w:t>млн. теңге</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4 750 746</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5 162 573</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5 537 057</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6 650 873</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6 893 176</w:t>
            </w:r>
          </w:p>
        </w:tc>
        <w:tc>
          <w:tcPr>
            <w:tcW w:w="3012" w:type="dxa"/>
            <w:tcBorders>
              <w:left w:val="nil"/>
            </w:tcBorders>
            <w:vAlign w:val="bottom"/>
          </w:tcPr>
          <w:p w:rsidR="00A20481" w:rsidRPr="009E64B1" w:rsidRDefault="00A20481" w:rsidP="00B62BAA">
            <w:pPr>
              <w:pStyle w:val="a7"/>
              <w:rPr>
                <w:rFonts w:ascii="Calibri" w:hAnsi="Calibri"/>
                <w:szCs w:val="16"/>
                <w:lang w:val="kk-KZ"/>
              </w:rPr>
            </w:pPr>
            <w:r w:rsidRPr="009E64B1">
              <w:rPr>
                <w:rFonts w:ascii="Calibri" w:hAnsi="Calibri"/>
                <w:szCs w:val="16"/>
              </w:rPr>
              <w:t>Денежная база (резервные деньги),</w:t>
            </w:r>
          </w:p>
          <w:p w:rsidR="00A20481" w:rsidRPr="009E64B1" w:rsidRDefault="00A20481" w:rsidP="00B62BAA">
            <w:pPr>
              <w:pStyle w:val="a7"/>
              <w:rPr>
                <w:rFonts w:ascii="Calibri" w:hAnsi="Calibri"/>
                <w:szCs w:val="16"/>
              </w:rPr>
            </w:pPr>
            <w:r w:rsidRPr="009E64B1">
              <w:rPr>
                <w:rFonts w:ascii="Calibri" w:hAnsi="Calibri"/>
                <w:szCs w:val="16"/>
              </w:rPr>
              <w:t>млн. тенге</w:t>
            </w:r>
          </w:p>
        </w:tc>
      </w:tr>
      <w:tr w:rsidR="009E64B1" w:rsidRPr="009E64B1" w:rsidTr="00B62BAA">
        <w:trPr>
          <w:cantSplit/>
          <w:trHeight w:val="60"/>
        </w:trPr>
        <w:tc>
          <w:tcPr>
            <w:tcW w:w="2694" w:type="dxa"/>
            <w:vAlign w:val="bottom"/>
          </w:tcPr>
          <w:p w:rsidR="00A20481" w:rsidRPr="009E64B1" w:rsidRDefault="00A20481" w:rsidP="00B62BAA">
            <w:pPr>
              <w:pStyle w:val="a7"/>
              <w:ind w:left="113"/>
              <w:rPr>
                <w:rFonts w:ascii="Calibri" w:hAnsi="Calibri"/>
                <w:szCs w:val="16"/>
              </w:rPr>
            </w:pPr>
            <w:r w:rsidRPr="009E64B1">
              <w:rPr>
                <w:rFonts w:ascii="Calibri" w:hAnsi="Calibri"/>
                <w:szCs w:val="16"/>
              </w:rPr>
              <w:t>оның ішінде:</w:t>
            </w:r>
          </w:p>
        </w:tc>
        <w:tc>
          <w:tcPr>
            <w:tcW w:w="900" w:type="dxa"/>
            <w:vAlign w:val="bottom"/>
          </w:tcPr>
          <w:p w:rsidR="00A20481" w:rsidRPr="009E64B1" w:rsidRDefault="00A20481" w:rsidP="00B62BAA">
            <w:pPr>
              <w:pStyle w:val="ad"/>
              <w:rPr>
                <w:rFonts w:ascii="Calibri" w:hAnsi="Calibri"/>
                <w:szCs w:val="16"/>
              </w:rPr>
            </w:pPr>
          </w:p>
        </w:tc>
        <w:tc>
          <w:tcPr>
            <w:tcW w:w="900" w:type="dxa"/>
            <w:vAlign w:val="bottom"/>
          </w:tcPr>
          <w:p w:rsidR="00A20481" w:rsidRPr="009E64B1" w:rsidRDefault="00A20481" w:rsidP="00B62BAA">
            <w:pPr>
              <w:pStyle w:val="ad"/>
              <w:rPr>
                <w:rFonts w:ascii="Calibri" w:hAnsi="Calibri"/>
                <w:szCs w:val="16"/>
              </w:rPr>
            </w:pPr>
          </w:p>
        </w:tc>
        <w:tc>
          <w:tcPr>
            <w:tcW w:w="900" w:type="dxa"/>
            <w:vAlign w:val="bottom"/>
          </w:tcPr>
          <w:p w:rsidR="00A20481" w:rsidRPr="009E64B1" w:rsidRDefault="00A20481" w:rsidP="00B62BAA">
            <w:pPr>
              <w:pStyle w:val="ad"/>
              <w:rPr>
                <w:rFonts w:ascii="Calibri" w:hAnsi="Calibri"/>
                <w:szCs w:val="16"/>
              </w:rPr>
            </w:pPr>
          </w:p>
        </w:tc>
        <w:tc>
          <w:tcPr>
            <w:tcW w:w="900" w:type="dxa"/>
            <w:vAlign w:val="bottom"/>
          </w:tcPr>
          <w:p w:rsidR="00A20481" w:rsidRPr="009E64B1" w:rsidRDefault="00A20481" w:rsidP="00B62BAA">
            <w:pPr>
              <w:pStyle w:val="ad"/>
              <w:rPr>
                <w:rFonts w:ascii="Calibri" w:hAnsi="Calibri"/>
                <w:szCs w:val="16"/>
              </w:rPr>
            </w:pPr>
          </w:p>
        </w:tc>
        <w:tc>
          <w:tcPr>
            <w:tcW w:w="900" w:type="dxa"/>
            <w:vAlign w:val="bottom"/>
          </w:tcPr>
          <w:p w:rsidR="00A20481" w:rsidRPr="009E64B1" w:rsidRDefault="00A20481" w:rsidP="00B62BAA">
            <w:pPr>
              <w:pStyle w:val="ad"/>
              <w:rPr>
                <w:rFonts w:ascii="Calibri" w:hAnsi="Calibri"/>
                <w:szCs w:val="16"/>
                <w:lang w:val="en-US"/>
              </w:rPr>
            </w:pPr>
          </w:p>
        </w:tc>
        <w:tc>
          <w:tcPr>
            <w:tcW w:w="3012" w:type="dxa"/>
            <w:tcBorders>
              <w:left w:val="nil"/>
            </w:tcBorders>
            <w:vAlign w:val="bottom"/>
          </w:tcPr>
          <w:p w:rsidR="00A20481" w:rsidRPr="009E64B1" w:rsidRDefault="00A20481" w:rsidP="00B62BAA">
            <w:pPr>
              <w:pStyle w:val="a7"/>
              <w:ind w:left="113"/>
              <w:rPr>
                <w:rFonts w:ascii="Calibri" w:hAnsi="Calibri"/>
                <w:szCs w:val="16"/>
              </w:rPr>
            </w:pPr>
            <w:r w:rsidRPr="009E64B1">
              <w:rPr>
                <w:rFonts w:ascii="Calibri" w:hAnsi="Calibri"/>
                <w:szCs w:val="16"/>
              </w:rPr>
              <w:t>в том числе:</w:t>
            </w:r>
          </w:p>
        </w:tc>
      </w:tr>
      <w:tr w:rsidR="009E64B1" w:rsidRPr="009E64B1" w:rsidTr="00B62BAA">
        <w:trPr>
          <w:cantSplit/>
          <w:trHeight w:val="247"/>
        </w:trPr>
        <w:tc>
          <w:tcPr>
            <w:tcW w:w="2694" w:type="dxa"/>
            <w:vAlign w:val="bottom"/>
          </w:tcPr>
          <w:p w:rsidR="00A20481" w:rsidRPr="009E64B1" w:rsidRDefault="00A20481" w:rsidP="00B62BAA">
            <w:pPr>
              <w:pStyle w:val="a7"/>
              <w:ind w:left="113"/>
              <w:rPr>
                <w:rFonts w:ascii="Calibri" w:hAnsi="Calibri"/>
                <w:szCs w:val="16"/>
              </w:rPr>
            </w:pPr>
            <w:r w:rsidRPr="009E64B1">
              <w:rPr>
                <w:rFonts w:ascii="Calibri" w:hAnsi="Calibri"/>
                <w:szCs w:val="16"/>
              </w:rPr>
              <w:t>Ұлттық Банкінен тыс қолма-қол ақша</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1 494 930</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2 050 087</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2 257 218</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2 618 852</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2 688 265</w:t>
            </w:r>
          </w:p>
        </w:tc>
        <w:tc>
          <w:tcPr>
            <w:tcW w:w="3012" w:type="dxa"/>
            <w:tcBorders>
              <w:left w:val="nil"/>
            </w:tcBorders>
            <w:vAlign w:val="bottom"/>
          </w:tcPr>
          <w:p w:rsidR="00A20481" w:rsidRPr="009E64B1" w:rsidRDefault="00A20481" w:rsidP="00B62BAA">
            <w:pPr>
              <w:pStyle w:val="a7"/>
              <w:ind w:left="113"/>
              <w:rPr>
                <w:rFonts w:ascii="Calibri" w:hAnsi="Calibri"/>
                <w:szCs w:val="16"/>
              </w:rPr>
            </w:pPr>
            <w:r w:rsidRPr="009E64B1">
              <w:rPr>
                <w:rFonts w:ascii="Calibri" w:hAnsi="Calibri"/>
                <w:szCs w:val="16"/>
              </w:rPr>
              <w:t xml:space="preserve">наличные деньги вне Национального Банка </w:t>
            </w:r>
          </w:p>
        </w:tc>
      </w:tr>
      <w:tr w:rsidR="009E64B1" w:rsidRPr="009E64B1" w:rsidTr="00B62BAA">
        <w:trPr>
          <w:cantSplit/>
          <w:trHeight w:val="375"/>
        </w:trPr>
        <w:tc>
          <w:tcPr>
            <w:tcW w:w="2694" w:type="dxa"/>
            <w:vAlign w:val="bottom"/>
          </w:tcPr>
          <w:p w:rsidR="00A20481" w:rsidRPr="009E64B1" w:rsidRDefault="00A20481" w:rsidP="00B62BAA">
            <w:pPr>
              <w:pStyle w:val="a7"/>
              <w:ind w:left="113"/>
              <w:rPr>
                <w:rFonts w:ascii="Calibri" w:hAnsi="Calibri"/>
                <w:szCs w:val="16"/>
              </w:rPr>
            </w:pPr>
            <w:r w:rsidRPr="009E64B1">
              <w:rPr>
                <w:rFonts w:ascii="Calibri" w:hAnsi="Calibri"/>
                <w:szCs w:val="16"/>
                <w:lang w:val="kk-KZ"/>
              </w:rPr>
              <w:t>б</w:t>
            </w:r>
            <w:r w:rsidRPr="009E64B1">
              <w:rPr>
                <w:rFonts w:ascii="Calibri" w:hAnsi="Calibri"/>
                <w:szCs w:val="16"/>
              </w:rPr>
              <w:t>анктердiң және басқа ұйымдардың Ұлттық Банкіндегі депозиттері</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3 255 816</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3 112 486</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3 279 840</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4 032 021</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4 204 912</w:t>
            </w:r>
          </w:p>
        </w:tc>
        <w:tc>
          <w:tcPr>
            <w:tcW w:w="3012" w:type="dxa"/>
            <w:tcBorders>
              <w:left w:val="nil"/>
            </w:tcBorders>
            <w:vAlign w:val="bottom"/>
          </w:tcPr>
          <w:p w:rsidR="00A20481" w:rsidRPr="009E64B1" w:rsidRDefault="00A20481" w:rsidP="00B62BAA">
            <w:pPr>
              <w:pStyle w:val="a7"/>
              <w:ind w:left="113"/>
              <w:rPr>
                <w:rFonts w:ascii="Calibri" w:hAnsi="Calibri"/>
                <w:szCs w:val="16"/>
              </w:rPr>
            </w:pPr>
            <w:r w:rsidRPr="009E64B1">
              <w:rPr>
                <w:rFonts w:ascii="Calibri" w:hAnsi="Calibri"/>
                <w:szCs w:val="16"/>
              </w:rPr>
              <w:t>депозиты банков второго уровня и других организаций в Национальном Банке</w:t>
            </w:r>
          </w:p>
        </w:tc>
      </w:tr>
      <w:tr w:rsidR="009E64B1" w:rsidRPr="009E64B1" w:rsidTr="00B62BAA">
        <w:trPr>
          <w:cantSplit/>
          <w:trHeight w:val="247"/>
        </w:trPr>
        <w:tc>
          <w:tcPr>
            <w:tcW w:w="2694" w:type="dxa"/>
            <w:vAlign w:val="bottom"/>
          </w:tcPr>
          <w:p w:rsidR="00A20481" w:rsidRPr="009E64B1" w:rsidRDefault="00A20481" w:rsidP="00B62BAA">
            <w:pPr>
              <w:pStyle w:val="a7"/>
              <w:rPr>
                <w:rFonts w:ascii="Calibri" w:hAnsi="Calibri"/>
                <w:szCs w:val="16"/>
              </w:rPr>
            </w:pPr>
            <w:r w:rsidRPr="009E64B1">
              <w:rPr>
                <w:rFonts w:ascii="Calibri" w:hAnsi="Calibri"/>
                <w:szCs w:val="16"/>
              </w:rPr>
              <w:t>Ақша қоры (резервтік ақша), пайызбен</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100,0</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100,0</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100,0</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100,0</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100,0</w:t>
            </w:r>
          </w:p>
        </w:tc>
        <w:tc>
          <w:tcPr>
            <w:tcW w:w="3012" w:type="dxa"/>
            <w:tcBorders>
              <w:left w:val="nil"/>
            </w:tcBorders>
            <w:vAlign w:val="bottom"/>
          </w:tcPr>
          <w:p w:rsidR="00A20481" w:rsidRPr="009E64B1" w:rsidRDefault="00A20481" w:rsidP="00B62BAA">
            <w:pPr>
              <w:pStyle w:val="a7"/>
              <w:rPr>
                <w:rFonts w:ascii="Calibri" w:hAnsi="Calibri"/>
                <w:szCs w:val="16"/>
              </w:rPr>
            </w:pPr>
            <w:r w:rsidRPr="009E64B1">
              <w:rPr>
                <w:rFonts w:ascii="Calibri" w:hAnsi="Calibri"/>
                <w:szCs w:val="16"/>
              </w:rPr>
              <w:t>Денежная база (резервные деньги), в процентах</w:t>
            </w:r>
          </w:p>
        </w:tc>
      </w:tr>
      <w:tr w:rsidR="009E64B1" w:rsidRPr="009E64B1" w:rsidTr="00B62BAA">
        <w:trPr>
          <w:cantSplit/>
          <w:trHeight w:val="86"/>
        </w:trPr>
        <w:tc>
          <w:tcPr>
            <w:tcW w:w="2694" w:type="dxa"/>
            <w:vAlign w:val="bottom"/>
          </w:tcPr>
          <w:p w:rsidR="00A20481" w:rsidRPr="009E64B1" w:rsidRDefault="00A20481" w:rsidP="00B62BAA">
            <w:pPr>
              <w:pStyle w:val="a7"/>
              <w:ind w:left="113"/>
              <w:rPr>
                <w:rFonts w:ascii="Calibri" w:hAnsi="Calibri"/>
                <w:szCs w:val="16"/>
              </w:rPr>
            </w:pPr>
            <w:r w:rsidRPr="009E64B1">
              <w:rPr>
                <w:rFonts w:ascii="Calibri" w:hAnsi="Calibri"/>
                <w:szCs w:val="16"/>
              </w:rPr>
              <w:t>оның ішінде:</w:t>
            </w:r>
          </w:p>
        </w:tc>
        <w:tc>
          <w:tcPr>
            <w:tcW w:w="900" w:type="dxa"/>
            <w:vAlign w:val="bottom"/>
          </w:tcPr>
          <w:p w:rsidR="00A20481" w:rsidRPr="009E64B1" w:rsidRDefault="00A20481" w:rsidP="00B62BAA">
            <w:pPr>
              <w:pStyle w:val="ad"/>
              <w:rPr>
                <w:rFonts w:ascii="Calibri" w:hAnsi="Calibri"/>
                <w:szCs w:val="16"/>
              </w:rPr>
            </w:pPr>
          </w:p>
        </w:tc>
        <w:tc>
          <w:tcPr>
            <w:tcW w:w="900" w:type="dxa"/>
            <w:vAlign w:val="bottom"/>
          </w:tcPr>
          <w:p w:rsidR="00A20481" w:rsidRPr="009E64B1" w:rsidRDefault="00A20481" w:rsidP="00B62BAA">
            <w:pPr>
              <w:pStyle w:val="ad"/>
              <w:rPr>
                <w:rFonts w:ascii="Calibri" w:hAnsi="Calibri"/>
                <w:szCs w:val="16"/>
              </w:rPr>
            </w:pPr>
          </w:p>
        </w:tc>
        <w:tc>
          <w:tcPr>
            <w:tcW w:w="900" w:type="dxa"/>
            <w:vAlign w:val="bottom"/>
          </w:tcPr>
          <w:p w:rsidR="00A20481" w:rsidRPr="009E64B1" w:rsidRDefault="00A20481" w:rsidP="00B62BAA">
            <w:pPr>
              <w:pStyle w:val="ad"/>
              <w:rPr>
                <w:rFonts w:ascii="Calibri" w:hAnsi="Calibri"/>
                <w:szCs w:val="16"/>
              </w:rPr>
            </w:pPr>
          </w:p>
        </w:tc>
        <w:tc>
          <w:tcPr>
            <w:tcW w:w="900" w:type="dxa"/>
            <w:vAlign w:val="bottom"/>
          </w:tcPr>
          <w:p w:rsidR="00A20481" w:rsidRPr="009E64B1" w:rsidRDefault="00A20481" w:rsidP="00B62BAA">
            <w:pPr>
              <w:jc w:val="right"/>
              <w:rPr>
                <w:rFonts w:ascii="Calibri" w:hAnsi="Calibri"/>
                <w:noProof/>
                <w:sz w:val="16"/>
              </w:rPr>
            </w:pPr>
          </w:p>
        </w:tc>
        <w:tc>
          <w:tcPr>
            <w:tcW w:w="900" w:type="dxa"/>
            <w:vAlign w:val="bottom"/>
          </w:tcPr>
          <w:p w:rsidR="00A20481" w:rsidRPr="009E64B1" w:rsidRDefault="00A20481" w:rsidP="00B62BAA">
            <w:pPr>
              <w:jc w:val="right"/>
              <w:rPr>
                <w:rFonts w:ascii="Calibri" w:hAnsi="Calibri"/>
                <w:noProof/>
                <w:sz w:val="16"/>
              </w:rPr>
            </w:pPr>
          </w:p>
        </w:tc>
        <w:tc>
          <w:tcPr>
            <w:tcW w:w="3012" w:type="dxa"/>
            <w:tcBorders>
              <w:left w:val="nil"/>
            </w:tcBorders>
            <w:vAlign w:val="bottom"/>
          </w:tcPr>
          <w:p w:rsidR="00A20481" w:rsidRPr="009E64B1" w:rsidRDefault="00A20481" w:rsidP="00B62BAA">
            <w:pPr>
              <w:pStyle w:val="a7"/>
              <w:ind w:left="113"/>
              <w:rPr>
                <w:rFonts w:ascii="Calibri" w:hAnsi="Calibri"/>
                <w:szCs w:val="16"/>
              </w:rPr>
            </w:pPr>
            <w:r w:rsidRPr="009E64B1">
              <w:rPr>
                <w:rFonts w:ascii="Calibri" w:hAnsi="Calibri"/>
                <w:szCs w:val="16"/>
              </w:rPr>
              <w:t>в том числе:</w:t>
            </w:r>
          </w:p>
        </w:tc>
      </w:tr>
      <w:tr w:rsidR="009E64B1" w:rsidRPr="009E64B1" w:rsidTr="00B62BAA">
        <w:trPr>
          <w:cantSplit/>
          <w:trHeight w:val="247"/>
        </w:trPr>
        <w:tc>
          <w:tcPr>
            <w:tcW w:w="2694" w:type="dxa"/>
            <w:vAlign w:val="bottom"/>
          </w:tcPr>
          <w:p w:rsidR="00A20481" w:rsidRPr="009E64B1" w:rsidRDefault="00A20481" w:rsidP="00B62BAA">
            <w:pPr>
              <w:pStyle w:val="a7"/>
              <w:ind w:left="113"/>
              <w:rPr>
                <w:rFonts w:ascii="Calibri" w:hAnsi="Calibri"/>
                <w:szCs w:val="16"/>
              </w:rPr>
            </w:pPr>
            <w:r w:rsidRPr="009E64B1">
              <w:rPr>
                <w:rFonts w:ascii="Calibri" w:hAnsi="Calibri"/>
                <w:szCs w:val="16"/>
              </w:rPr>
              <w:t>Ұлттық Банкінен тыс қолма-қол ақша</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31,5</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39,7</w:t>
            </w:r>
          </w:p>
        </w:tc>
        <w:tc>
          <w:tcPr>
            <w:tcW w:w="900" w:type="dxa"/>
            <w:vAlign w:val="bottom"/>
          </w:tcPr>
          <w:p w:rsidR="00A20481" w:rsidRPr="009E64B1" w:rsidRDefault="00A20481" w:rsidP="00B62BAA">
            <w:pPr>
              <w:pStyle w:val="ad"/>
              <w:rPr>
                <w:rFonts w:ascii="Calibri" w:hAnsi="Calibri"/>
                <w:szCs w:val="16"/>
              </w:rPr>
            </w:pPr>
            <w:r w:rsidRPr="009E64B1">
              <w:rPr>
                <w:rFonts w:ascii="Calibri" w:hAnsi="Calibri"/>
                <w:szCs w:val="16"/>
              </w:rPr>
              <w:t>40,8</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39,4</w:t>
            </w:r>
          </w:p>
        </w:tc>
        <w:tc>
          <w:tcPr>
            <w:tcW w:w="900"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39,0</w:t>
            </w:r>
          </w:p>
        </w:tc>
        <w:tc>
          <w:tcPr>
            <w:tcW w:w="3012" w:type="dxa"/>
            <w:tcBorders>
              <w:left w:val="nil"/>
            </w:tcBorders>
            <w:vAlign w:val="bottom"/>
          </w:tcPr>
          <w:p w:rsidR="00A20481" w:rsidRPr="009E64B1" w:rsidRDefault="00A20481" w:rsidP="00B62BAA">
            <w:pPr>
              <w:pStyle w:val="a7"/>
              <w:ind w:left="113"/>
              <w:rPr>
                <w:rFonts w:ascii="Calibri" w:hAnsi="Calibri"/>
                <w:szCs w:val="16"/>
              </w:rPr>
            </w:pPr>
            <w:r w:rsidRPr="009E64B1">
              <w:rPr>
                <w:rFonts w:ascii="Calibri" w:hAnsi="Calibri"/>
                <w:szCs w:val="16"/>
              </w:rPr>
              <w:t xml:space="preserve">наличные деньги вне Национального Банка </w:t>
            </w:r>
          </w:p>
        </w:tc>
      </w:tr>
      <w:tr w:rsidR="009E64B1" w:rsidRPr="009E64B1" w:rsidTr="00B62BAA">
        <w:trPr>
          <w:cantSplit/>
          <w:trHeight w:val="391"/>
        </w:trPr>
        <w:tc>
          <w:tcPr>
            <w:tcW w:w="2694" w:type="dxa"/>
            <w:tcBorders>
              <w:bottom w:val="single" w:sz="4" w:space="0" w:color="auto"/>
            </w:tcBorders>
            <w:vAlign w:val="bottom"/>
          </w:tcPr>
          <w:p w:rsidR="00A20481" w:rsidRPr="009E64B1" w:rsidRDefault="00A20481" w:rsidP="00B62BAA">
            <w:pPr>
              <w:pStyle w:val="a7"/>
              <w:ind w:left="113"/>
              <w:rPr>
                <w:rFonts w:ascii="Calibri" w:hAnsi="Calibri"/>
                <w:szCs w:val="16"/>
              </w:rPr>
            </w:pPr>
            <w:r w:rsidRPr="009E64B1">
              <w:rPr>
                <w:rFonts w:ascii="Calibri" w:hAnsi="Calibri"/>
                <w:szCs w:val="16"/>
              </w:rPr>
              <w:t>банктердiң және басқа ұйымдардың Ұлттық Банк</w:t>
            </w:r>
            <w:r w:rsidRPr="009E64B1">
              <w:rPr>
                <w:rFonts w:ascii="Calibri" w:hAnsi="Calibri"/>
                <w:szCs w:val="16"/>
                <w:lang w:val="kk-KZ"/>
              </w:rPr>
              <w:t>т</w:t>
            </w:r>
            <w:r w:rsidRPr="009E64B1">
              <w:rPr>
                <w:rFonts w:ascii="Calibri" w:hAnsi="Calibri"/>
                <w:szCs w:val="16"/>
              </w:rPr>
              <w:t>егі депозиттері</w:t>
            </w:r>
          </w:p>
        </w:tc>
        <w:tc>
          <w:tcPr>
            <w:tcW w:w="900" w:type="dxa"/>
            <w:tcBorders>
              <w:bottom w:val="single" w:sz="4" w:space="0" w:color="auto"/>
            </w:tcBorders>
            <w:vAlign w:val="bottom"/>
          </w:tcPr>
          <w:p w:rsidR="00A20481" w:rsidRPr="009E64B1" w:rsidRDefault="00A20481" w:rsidP="00B62BAA">
            <w:pPr>
              <w:pStyle w:val="ad"/>
              <w:rPr>
                <w:rFonts w:ascii="Calibri" w:hAnsi="Calibri"/>
                <w:szCs w:val="16"/>
              </w:rPr>
            </w:pPr>
            <w:r w:rsidRPr="009E64B1">
              <w:rPr>
                <w:rFonts w:ascii="Calibri" w:hAnsi="Calibri"/>
                <w:szCs w:val="16"/>
              </w:rPr>
              <w:t>68,5</w:t>
            </w:r>
          </w:p>
        </w:tc>
        <w:tc>
          <w:tcPr>
            <w:tcW w:w="900" w:type="dxa"/>
            <w:tcBorders>
              <w:bottom w:val="single" w:sz="4" w:space="0" w:color="auto"/>
            </w:tcBorders>
            <w:vAlign w:val="bottom"/>
          </w:tcPr>
          <w:p w:rsidR="00A20481" w:rsidRPr="009E64B1" w:rsidRDefault="00A20481" w:rsidP="00B62BAA">
            <w:pPr>
              <w:pStyle w:val="ad"/>
              <w:rPr>
                <w:rFonts w:ascii="Calibri" w:hAnsi="Calibri"/>
                <w:szCs w:val="16"/>
              </w:rPr>
            </w:pPr>
            <w:r w:rsidRPr="009E64B1">
              <w:rPr>
                <w:rFonts w:ascii="Calibri" w:hAnsi="Calibri"/>
                <w:szCs w:val="16"/>
              </w:rPr>
              <w:t>60,3</w:t>
            </w:r>
          </w:p>
        </w:tc>
        <w:tc>
          <w:tcPr>
            <w:tcW w:w="900" w:type="dxa"/>
            <w:tcBorders>
              <w:bottom w:val="single" w:sz="4" w:space="0" w:color="auto"/>
            </w:tcBorders>
            <w:vAlign w:val="bottom"/>
          </w:tcPr>
          <w:p w:rsidR="00A20481" w:rsidRPr="009E64B1" w:rsidRDefault="00A20481" w:rsidP="00B62BAA">
            <w:pPr>
              <w:pStyle w:val="ad"/>
              <w:rPr>
                <w:rFonts w:ascii="Calibri" w:hAnsi="Calibri"/>
                <w:szCs w:val="16"/>
              </w:rPr>
            </w:pPr>
            <w:r w:rsidRPr="009E64B1">
              <w:rPr>
                <w:rFonts w:ascii="Calibri" w:hAnsi="Calibri"/>
                <w:szCs w:val="16"/>
              </w:rPr>
              <w:t>59,2</w:t>
            </w:r>
          </w:p>
        </w:tc>
        <w:tc>
          <w:tcPr>
            <w:tcW w:w="900" w:type="dxa"/>
            <w:tcBorders>
              <w:bottom w:val="single" w:sz="4" w:space="0" w:color="auto"/>
            </w:tcBorders>
            <w:vAlign w:val="bottom"/>
          </w:tcPr>
          <w:p w:rsidR="00A20481" w:rsidRPr="009E64B1" w:rsidRDefault="00A20481" w:rsidP="00B62BAA">
            <w:pPr>
              <w:jc w:val="right"/>
              <w:rPr>
                <w:rFonts w:ascii="Calibri" w:hAnsi="Calibri"/>
                <w:noProof/>
                <w:sz w:val="16"/>
              </w:rPr>
            </w:pPr>
            <w:r w:rsidRPr="009E64B1">
              <w:rPr>
                <w:rFonts w:ascii="Calibri" w:hAnsi="Calibri"/>
                <w:noProof/>
                <w:sz w:val="16"/>
              </w:rPr>
              <w:t>60,6</w:t>
            </w:r>
          </w:p>
        </w:tc>
        <w:tc>
          <w:tcPr>
            <w:tcW w:w="900" w:type="dxa"/>
            <w:tcBorders>
              <w:bottom w:val="single" w:sz="4" w:space="0" w:color="auto"/>
            </w:tcBorders>
            <w:vAlign w:val="bottom"/>
          </w:tcPr>
          <w:p w:rsidR="00A20481" w:rsidRPr="009E64B1" w:rsidRDefault="00A20481" w:rsidP="00B62BAA">
            <w:pPr>
              <w:jc w:val="right"/>
              <w:rPr>
                <w:rFonts w:ascii="Calibri" w:hAnsi="Calibri"/>
                <w:noProof/>
                <w:sz w:val="16"/>
              </w:rPr>
            </w:pPr>
            <w:r w:rsidRPr="009E64B1">
              <w:rPr>
                <w:rFonts w:ascii="Calibri" w:hAnsi="Calibri"/>
                <w:noProof/>
                <w:sz w:val="16"/>
              </w:rPr>
              <w:t>61,0</w:t>
            </w:r>
          </w:p>
        </w:tc>
        <w:tc>
          <w:tcPr>
            <w:tcW w:w="3012" w:type="dxa"/>
            <w:tcBorders>
              <w:left w:val="nil"/>
              <w:bottom w:val="single" w:sz="4" w:space="0" w:color="auto"/>
            </w:tcBorders>
            <w:vAlign w:val="bottom"/>
          </w:tcPr>
          <w:p w:rsidR="00A20481" w:rsidRPr="009E64B1" w:rsidRDefault="00A20481" w:rsidP="00B62BAA">
            <w:pPr>
              <w:pStyle w:val="a7"/>
              <w:ind w:left="113"/>
              <w:rPr>
                <w:rFonts w:ascii="Calibri" w:hAnsi="Calibri"/>
                <w:szCs w:val="16"/>
              </w:rPr>
            </w:pPr>
            <w:r w:rsidRPr="009E64B1">
              <w:rPr>
                <w:rFonts w:ascii="Calibri" w:hAnsi="Calibri"/>
                <w:szCs w:val="16"/>
              </w:rPr>
              <w:t xml:space="preserve">депозиты банков второго уровня и других организаций в Национальном Банке </w:t>
            </w:r>
          </w:p>
        </w:tc>
      </w:tr>
    </w:tbl>
    <w:p w:rsidR="00A20481" w:rsidRPr="009E64B1" w:rsidRDefault="00A20481" w:rsidP="00A20481">
      <w:pPr>
        <w:pStyle w:val="a6"/>
        <w:spacing w:before="240"/>
        <w:rPr>
          <w:rFonts w:ascii="Calibri" w:hAnsi="Calibri" w:cs="Arial"/>
          <w:b/>
          <w:sz w:val="20"/>
        </w:rPr>
      </w:pPr>
      <w:r w:rsidRPr="009E64B1">
        <w:rPr>
          <w:rFonts w:ascii="Calibri" w:hAnsi="Calibri" w:cs="Arial"/>
          <w:b/>
          <w:sz w:val="20"/>
        </w:rPr>
        <w:t>9.7 Ақша агрегаттары</w:t>
      </w:r>
      <w:r w:rsidRPr="009E64B1">
        <w:rPr>
          <w:rFonts w:ascii="Calibri" w:hAnsi="Calibri" w:cs="Arial"/>
          <w:b/>
          <w:sz w:val="20"/>
        </w:rPr>
        <w:br/>
        <w:t>Денежные агрегаты</w:t>
      </w:r>
    </w:p>
    <w:p w:rsidR="00A20481" w:rsidRPr="009E64B1" w:rsidRDefault="00A20481" w:rsidP="00A20481">
      <w:pPr>
        <w:pStyle w:val="a5"/>
        <w:spacing w:after="0"/>
        <w:jc w:val="both"/>
        <w:rPr>
          <w:rFonts w:ascii="Calibri" w:hAnsi="Calibri" w:cs="Arial"/>
          <w:szCs w:val="16"/>
          <w:lang w:val="kk-KZ"/>
        </w:rPr>
      </w:pPr>
      <w:r w:rsidRPr="009E64B1">
        <w:rPr>
          <w:rFonts w:ascii="Calibri" w:hAnsi="Calibri" w:cs="Arial"/>
          <w:szCs w:val="16"/>
          <w:lang w:val="kk-KZ"/>
        </w:rPr>
        <w:t>кезең</w:t>
      </w:r>
      <w:r w:rsidRPr="009E64B1">
        <w:rPr>
          <w:rFonts w:ascii="Calibri" w:hAnsi="Calibri" w:cs="Arial"/>
          <w:szCs w:val="16"/>
        </w:rPr>
        <w:t xml:space="preserve"> </w:t>
      </w:r>
      <w:r w:rsidRPr="009E64B1">
        <w:rPr>
          <w:rFonts w:ascii="Calibri" w:hAnsi="Calibri" w:cs="Arial"/>
          <w:szCs w:val="16"/>
          <w:lang w:val="kk-KZ"/>
        </w:rPr>
        <w:t>соң</w:t>
      </w:r>
      <w:r w:rsidRPr="009E64B1">
        <w:rPr>
          <w:rFonts w:ascii="Calibri" w:hAnsi="Calibri" w:cs="Arial"/>
          <w:szCs w:val="16"/>
        </w:rPr>
        <w:t>ына</w:t>
      </w:r>
      <w:r w:rsidRPr="009E64B1">
        <w:rPr>
          <w:rFonts w:ascii="Calibri" w:hAnsi="Calibri" w:cs="Arial"/>
          <w:szCs w:val="16"/>
          <w:lang w:val="kk-KZ"/>
        </w:rPr>
        <w:t>,</w:t>
      </w:r>
      <w:r w:rsidRPr="009E64B1">
        <w:rPr>
          <w:rFonts w:ascii="Calibri" w:hAnsi="Calibri" w:cs="Arial"/>
          <w:szCs w:val="16"/>
        </w:rPr>
        <w:t xml:space="preserve"> млн. теңге</w:t>
      </w:r>
      <w:r w:rsidRPr="009E64B1">
        <w:rPr>
          <w:rFonts w:ascii="Calibri" w:hAnsi="Calibri" w:cs="Arial"/>
          <w:szCs w:val="16"/>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t xml:space="preserve">       </w:t>
      </w:r>
      <w:r w:rsidRPr="009E64B1">
        <w:rPr>
          <w:rFonts w:ascii="Calibri" w:hAnsi="Calibri" w:cs="Arial"/>
          <w:szCs w:val="16"/>
        </w:rPr>
        <w:t>на конец периода, млн. тенге</w:t>
      </w:r>
    </w:p>
    <w:tbl>
      <w:tblPr>
        <w:tblW w:w="4996" w:type="pct"/>
        <w:tblCellMar>
          <w:left w:w="30" w:type="dxa"/>
          <w:right w:w="30" w:type="dxa"/>
        </w:tblCellMar>
        <w:tblLook w:val="0000" w:firstRow="0" w:lastRow="0" w:firstColumn="0" w:lastColumn="0" w:noHBand="0" w:noVBand="0"/>
      </w:tblPr>
      <w:tblGrid>
        <w:gridCol w:w="2746"/>
        <w:gridCol w:w="829"/>
        <w:gridCol w:w="851"/>
        <w:gridCol w:w="849"/>
        <w:gridCol w:w="993"/>
        <w:gridCol w:w="993"/>
        <w:gridCol w:w="2997"/>
      </w:tblGrid>
      <w:tr w:rsidR="009E64B1" w:rsidRPr="009E64B1" w:rsidTr="00B62BAA">
        <w:trPr>
          <w:cantSplit/>
          <w:trHeight w:val="175"/>
        </w:trPr>
        <w:tc>
          <w:tcPr>
            <w:tcW w:w="1338" w:type="pct"/>
            <w:tcBorders>
              <w:top w:val="single" w:sz="4" w:space="0" w:color="auto"/>
              <w:bottom w:val="single" w:sz="4" w:space="0" w:color="auto"/>
            </w:tcBorders>
            <w:vAlign w:val="bottom"/>
          </w:tcPr>
          <w:p w:rsidR="00A20481" w:rsidRPr="009E64B1" w:rsidRDefault="00A20481" w:rsidP="00B62BAA">
            <w:pPr>
              <w:pStyle w:val="a6"/>
              <w:rPr>
                <w:rFonts w:ascii="Calibri" w:hAnsi="Calibri" w:cs="Arial"/>
                <w:szCs w:val="16"/>
              </w:rPr>
            </w:pPr>
          </w:p>
        </w:tc>
        <w:tc>
          <w:tcPr>
            <w:tcW w:w="404" w:type="pct"/>
            <w:tcBorders>
              <w:top w:val="single" w:sz="4" w:space="0" w:color="auto"/>
              <w:left w:val="single" w:sz="4" w:space="0" w:color="auto"/>
              <w:bottom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2015</w:t>
            </w:r>
          </w:p>
        </w:tc>
        <w:tc>
          <w:tcPr>
            <w:tcW w:w="415" w:type="pct"/>
            <w:tcBorders>
              <w:top w:val="single" w:sz="4" w:space="0" w:color="auto"/>
              <w:left w:val="single" w:sz="4" w:space="0" w:color="auto"/>
              <w:bottom w:val="single" w:sz="4" w:space="0" w:color="auto"/>
            </w:tcBorders>
            <w:vAlign w:val="center"/>
          </w:tcPr>
          <w:p w:rsidR="00A20481" w:rsidRPr="009E64B1" w:rsidRDefault="00A20481" w:rsidP="00B62BAA">
            <w:pPr>
              <w:pStyle w:val="a6"/>
              <w:rPr>
                <w:rFonts w:ascii="Calibri" w:hAnsi="Calibri"/>
                <w:szCs w:val="16"/>
              </w:rPr>
            </w:pPr>
            <w:r w:rsidRPr="009E64B1">
              <w:rPr>
                <w:rFonts w:ascii="Calibri" w:hAnsi="Calibri"/>
                <w:szCs w:val="16"/>
              </w:rPr>
              <w:t>2016</w:t>
            </w:r>
          </w:p>
        </w:tc>
        <w:tc>
          <w:tcPr>
            <w:tcW w:w="414" w:type="pct"/>
            <w:tcBorders>
              <w:top w:val="single" w:sz="4" w:space="0" w:color="auto"/>
              <w:left w:val="single" w:sz="4" w:space="0" w:color="auto"/>
              <w:bottom w:val="single" w:sz="4" w:space="0" w:color="auto"/>
            </w:tcBorders>
            <w:vAlign w:val="center"/>
          </w:tcPr>
          <w:p w:rsidR="00A20481" w:rsidRPr="009E64B1" w:rsidRDefault="00A20481" w:rsidP="00B62BAA">
            <w:pPr>
              <w:pStyle w:val="a6"/>
              <w:rPr>
                <w:rFonts w:ascii="Calibri" w:hAnsi="Calibri" w:cs="Arial"/>
                <w:szCs w:val="16"/>
              </w:rPr>
            </w:pPr>
            <w:r w:rsidRPr="009E64B1">
              <w:rPr>
                <w:rFonts w:ascii="Calibri" w:hAnsi="Calibri" w:cs="Arial"/>
                <w:szCs w:val="16"/>
              </w:rPr>
              <w:t>2017</w:t>
            </w:r>
          </w:p>
        </w:tc>
        <w:tc>
          <w:tcPr>
            <w:tcW w:w="484" w:type="pct"/>
            <w:tcBorders>
              <w:top w:val="single" w:sz="4" w:space="0" w:color="auto"/>
              <w:left w:val="single" w:sz="4" w:space="0" w:color="auto"/>
              <w:bottom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2018</w:t>
            </w:r>
          </w:p>
        </w:tc>
        <w:tc>
          <w:tcPr>
            <w:tcW w:w="484" w:type="pct"/>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2019</w:t>
            </w:r>
          </w:p>
        </w:tc>
        <w:tc>
          <w:tcPr>
            <w:tcW w:w="1461" w:type="pct"/>
            <w:tcBorders>
              <w:top w:val="single" w:sz="4" w:space="0" w:color="auto"/>
              <w:left w:val="single" w:sz="4" w:space="0" w:color="auto"/>
              <w:bottom w:val="single" w:sz="4" w:space="0" w:color="auto"/>
            </w:tcBorders>
            <w:vAlign w:val="center"/>
          </w:tcPr>
          <w:p w:rsidR="00A20481" w:rsidRPr="009E64B1" w:rsidRDefault="00A20481" w:rsidP="00B62BAA">
            <w:pPr>
              <w:pStyle w:val="a6"/>
              <w:rPr>
                <w:rFonts w:ascii="Calibri" w:hAnsi="Calibri" w:cs="Arial"/>
                <w:szCs w:val="16"/>
                <w:lang w:val="kk-KZ"/>
              </w:rPr>
            </w:pPr>
          </w:p>
        </w:tc>
      </w:tr>
      <w:tr w:rsidR="009E64B1" w:rsidRPr="009E64B1" w:rsidTr="00B62BAA">
        <w:trPr>
          <w:cantSplit/>
          <w:trHeight w:val="254"/>
        </w:trPr>
        <w:tc>
          <w:tcPr>
            <w:tcW w:w="1338" w:type="pct"/>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 xml:space="preserve">М0 </w:t>
            </w:r>
          </w:p>
        </w:tc>
        <w:tc>
          <w:tcPr>
            <w:tcW w:w="404" w:type="pct"/>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1 236 973</w:t>
            </w:r>
          </w:p>
        </w:tc>
        <w:tc>
          <w:tcPr>
            <w:tcW w:w="415"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1 748 810</w:t>
            </w:r>
          </w:p>
        </w:tc>
        <w:tc>
          <w:tcPr>
            <w:tcW w:w="414"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1 946 338</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2 260 157</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2 300 505</w:t>
            </w:r>
          </w:p>
        </w:tc>
        <w:tc>
          <w:tcPr>
            <w:tcW w:w="1461" w:type="pct"/>
            <w:tcBorders>
              <w:left w:val="nil"/>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М0</w:t>
            </w:r>
          </w:p>
        </w:tc>
      </w:tr>
      <w:tr w:rsidR="009E64B1" w:rsidRPr="009E64B1" w:rsidTr="00B62BAA">
        <w:trPr>
          <w:cantSplit/>
          <w:trHeight w:val="254"/>
        </w:trPr>
        <w:tc>
          <w:tcPr>
            <w:tcW w:w="1338" w:type="pct"/>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М1</w:t>
            </w:r>
          </w:p>
        </w:tc>
        <w:tc>
          <w:tcPr>
            <w:tcW w:w="404" w:type="pct"/>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3 032 711</w:t>
            </w:r>
          </w:p>
        </w:tc>
        <w:tc>
          <w:tcPr>
            <w:tcW w:w="415"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4 589 768</w:t>
            </w:r>
          </w:p>
        </w:tc>
        <w:tc>
          <w:tcPr>
            <w:tcW w:w="41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4 967 992</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5 605 006</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5 928 085</w:t>
            </w:r>
          </w:p>
        </w:tc>
        <w:tc>
          <w:tcPr>
            <w:tcW w:w="1461" w:type="pct"/>
            <w:tcBorders>
              <w:left w:val="nil"/>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М1</w:t>
            </w:r>
          </w:p>
        </w:tc>
      </w:tr>
      <w:tr w:rsidR="009E64B1" w:rsidRPr="009E64B1" w:rsidTr="00B62BAA">
        <w:trPr>
          <w:cantSplit/>
          <w:trHeight w:val="60"/>
        </w:trPr>
        <w:tc>
          <w:tcPr>
            <w:tcW w:w="1338" w:type="pct"/>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одан:</w:t>
            </w:r>
          </w:p>
        </w:tc>
        <w:tc>
          <w:tcPr>
            <w:tcW w:w="404" w:type="pct"/>
            <w:vAlign w:val="bottom"/>
          </w:tcPr>
          <w:p w:rsidR="00A20481" w:rsidRPr="009E64B1" w:rsidRDefault="00A20481" w:rsidP="00B62BAA">
            <w:pPr>
              <w:pStyle w:val="ad"/>
              <w:rPr>
                <w:rFonts w:ascii="Calibri" w:hAnsi="Calibri" w:cs="Arial"/>
                <w:bCs/>
                <w:szCs w:val="16"/>
              </w:rPr>
            </w:pPr>
          </w:p>
        </w:tc>
        <w:tc>
          <w:tcPr>
            <w:tcW w:w="415" w:type="pct"/>
            <w:vAlign w:val="bottom"/>
          </w:tcPr>
          <w:p w:rsidR="00A20481" w:rsidRPr="009E64B1" w:rsidRDefault="00A20481" w:rsidP="00B62BAA">
            <w:pPr>
              <w:pStyle w:val="ad"/>
              <w:rPr>
                <w:rFonts w:ascii="Calibri" w:hAnsi="Calibri" w:cs="Arial"/>
                <w:bCs/>
                <w:szCs w:val="16"/>
              </w:rPr>
            </w:pPr>
          </w:p>
        </w:tc>
        <w:tc>
          <w:tcPr>
            <w:tcW w:w="414" w:type="pct"/>
            <w:vAlign w:val="bottom"/>
          </w:tcPr>
          <w:p w:rsidR="00A20481" w:rsidRPr="009E64B1" w:rsidRDefault="00A20481" w:rsidP="00B62BAA">
            <w:pPr>
              <w:pStyle w:val="ad"/>
              <w:rPr>
                <w:rFonts w:ascii="Calibri" w:hAnsi="Calibri" w:cs="Arial"/>
                <w:szCs w:val="16"/>
              </w:rPr>
            </w:pPr>
          </w:p>
        </w:tc>
        <w:tc>
          <w:tcPr>
            <w:tcW w:w="484" w:type="pct"/>
            <w:vAlign w:val="bottom"/>
          </w:tcPr>
          <w:p w:rsidR="00A20481" w:rsidRPr="009E64B1" w:rsidRDefault="00A20481" w:rsidP="00B62BAA">
            <w:pPr>
              <w:pStyle w:val="ad"/>
              <w:rPr>
                <w:rFonts w:ascii="Calibri" w:hAnsi="Calibri" w:cs="Arial"/>
                <w:szCs w:val="16"/>
              </w:rPr>
            </w:pPr>
          </w:p>
        </w:tc>
        <w:tc>
          <w:tcPr>
            <w:tcW w:w="484" w:type="pct"/>
            <w:vAlign w:val="bottom"/>
          </w:tcPr>
          <w:p w:rsidR="00A20481" w:rsidRPr="009E64B1" w:rsidRDefault="00A20481" w:rsidP="00B62BAA">
            <w:pPr>
              <w:pStyle w:val="ad"/>
              <w:rPr>
                <w:rFonts w:ascii="Calibri" w:hAnsi="Calibri" w:cs="Arial"/>
                <w:szCs w:val="16"/>
              </w:rPr>
            </w:pPr>
          </w:p>
        </w:tc>
        <w:tc>
          <w:tcPr>
            <w:tcW w:w="1461" w:type="pct"/>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из них:</w:t>
            </w:r>
          </w:p>
        </w:tc>
      </w:tr>
      <w:tr w:rsidR="009E64B1" w:rsidRPr="009E64B1" w:rsidTr="00B62BAA">
        <w:trPr>
          <w:cantSplit/>
          <w:trHeight w:val="254"/>
        </w:trPr>
        <w:tc>
          <w:tcPr>
            <w:tcW w:w="1338" w:type="pct"/>
            <w:vAlign w:val="bottom"/>
          </w:tcPr>
          <w:p w:rsidR="00A20481" w:rsidRPr="009E64B1" w:rsidRDefault="00A20481" w:rsidP="00B62BAA">
            <w:pPr>
              <w:pStyle w:val="a7"/>
              <w:ind w:left="113"/>
              <w:rPr>
                <w:rFonts w:ascii="Calibri" w:hAnsi="Calibri" w:cs="Arial"/>
                <w:szCs w:val="16"/>
                <w:lang w:val="kk-KZ"/>
              </w:rPr>
            </w:pPr>
            <w:r w:rsidRPr="009E64B1">
              <w:rPr>
                <w:rFonts w:ascii="Calibri" w:hAnsi="Calibri" w:cs="Arial"/>
                <w:szCs w:val="16"/>
              </w:rPr>
              <w:t>халықтың теңгедегі аудармалы</w:t>
            </w:r>
            <w:r w:rsidRPr="009E64B1">
              <w:rPr>
                <w:rFonts w:ascii="Calibri" w:hAnsi="Calibri" w:cs="Arial"/>
                <w:szCs w:val="16"/>
                <w:lang w:val="kk-KZ"/>
              </w:rPr>
              <w:t xml:space="preserve"> </w:t>
            </w:r>
            <w:r w:rsidRPr="009E64B1">
              <w:rPr>
                <w:rFonts w:ascii="Calibri" w:hAnsi="Calibri" w:cs="Arial"/>
                <w:szCs w:val="16"/>
              </w:rPr>
              <w:t>депозиттері</w:t>
            </w:r>
          </w:p>
        </w:tc>
        <w:tc>
          <w:tcPr>
            <w:tcW w:w="404" w:type="pct"/>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395 630</w:t>
            </w:r>
          </w:p>
        </w:tc>
        <w:tc>
          <w:tcPr>
            <w:tcW w:w="415"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548 379</w:t>
            </w:r>
          </w:p>
        </w:tc>
        <w:tc>
          <w:tcPr>
            <w:tcW w:w="41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632 797</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775 726</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978 601</w:t>
            </w:r>
          </w:p>
        </w:tc>
        <w:tc>
          <w:tcPr>
            <w:tcW w:w="1461" w:type="pct"/>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переводимые депозиты населения в тенге</w:t>
            </w:r>
          </w:p>
        </w:tc>
      </w:tr>
      <w:tr w:rsidR="009E64B1" w:rsidRPr="009E64B1" w:rsidTr="00B62BAA">
        <w:trPr>
          <w:cantSplit/>
          <w:trHeight w:val="254"/>
        </w:trPr>
        <w:tc>
          <w:tcPr>
            <w:tcW w:w="1338" w:type="pct"/>
            <w:vAlign w:val="bottom"/>
          </w:tcPr>
          <w:p w:rsidR="00A20481" w:rsidRPr="009E64B1" w:rsidRDefault="00A20481" w:rsidP="00B62BAA">
            <w:pPr>
              <w:pStyle w:val="a7"/>
              <w:ind w:left="113"/>
              <w:rPr>
                <w:rFonts w:ascii="Calibri" w:hAnsi="Calibri" w:cs="Arial"/>
                <w:szCs w:val="16"/>
                <w:lang w:val="kk-KZ"/>
              </w:rPr>
            </w:pPr>
            <w:r w:rsidRPr="009E64B1">
              <w:rPr>
                <w:rFonts w:ascii="Calibri" w:hAnsi="Calibri" w:cs="Arial"/>
                <w:szCs w:val="16"/>
              </w:rPr>
              <w:t>банктік емес заңды тұлғалардың</w:t>
            </w:r>
            <w:r w:rsidRPr="009E64B1">
              <w:rPr>
                <w:rFonts w:ascii="Calibri" w:hAnsi="Calibri" w:cs="Arial"/>
                <w:szCs w:val="16"/>
                <w:lang w:val="kk-KZ"/>
              </w:rPr>
              <w:t xml:space="preserve"> теңгедегi аудармалы депозиттерi</w:t>
            </w:r>
          </w:p>
        </w:tc>
        <w:tc>
          <w:tcPr>
            <w:tcW w:w="404" w:type="pct"/>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1 400 109</w:t>
            </w:r>
          </w:p>
        </w:tc>
        <w:tc>
          <w:tcPr>
            <w:tcW w:w="415"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2 292 579</w:t>
            </w:r>
          </w:p>
        </w:tc>
        <w:tc>
          <w:tcPr>
            <w:tcW w:w="41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2 388 856</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2 569 122</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2 648 979</w:t>
            </w:r>
          </w:p>
        </w:tc>
        <w:tc>
          <w:tcPr>
            <w:tcW w:w="1461" w:type="pct"/>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переводимые депозиты небанковских юридических лиц в тенге</w:t>
            </w:r>
          </w:p>
        </w:tc>
      </w:tr>
      <w:tr w:rsidR="009E64B1" w:rsidRPr="009E64B1" w:rsidTr="00B62BAA">
        <w:trPr>
          <w:cantSplit/>
          <w:trHeight w:val="254"/>
        </w:trPr>
        <w:tc>
          <w:tcPr>
            <w:tcW w:w="1338" w:type="pct"/>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М2</w:t>
            </w:r>
          </w:p>
        </w:tc>
        <w:tc>
          <w:tcPr>
            <w:tcW w:w="404"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8 597 832</w:t>
            </w:r>
          </w:p>
        </w:tc>
        <w:tc>
          <w:tcPr>
            <w:tcW w:w="415"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12 566 465</w:t>
            </w:r>
          </w:p>
        </w:tc>
        <w:tc>
          <w:tcPr>
            <w:tcW w:w="41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13 513 732</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14 467 056</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16 054 341</w:t>
            </w:r>
          </w:p>
        </w:tc>
        <w:tc>
          <w:tcPr>
            <w:tcW w:w="1461" w:type="pct"/>
            <w:tcBorders>
              <w:left w:val="nil"/>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М2</w:t>
            </w:r>
          </w:p>
        </w:tc>
      </w:tr>
      <w:tr w:rsidR="009E64B1" w:rsidRPr="009E64B1" w:rsidTr="00B62BAA">
        <w:trPr>
          <w:cantSplit/>
          <w:trHeight w:val="74"/>
        </w:trPr>
        <w:tc>
          <w:tcPr>
            <w:tcW w:w="1338" w:type="pct"/>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одан:</w:t>
            </w:r>
          </w:p>
        </w:tc>
        <w:tc>
          <w:tcPr>
            <w:tcW w:w="404" w:type="pct"/>
            <w:vAlign w:val="bottom"/>
          </w:tcPr>
          <w:p w:rsidR="00A20481" w:rsidRPr="009E64B1" w:rsidRDefault="00A20481" w:rsidP="00B62BAA">
            <w:pPr>
              <w:pStyle w:val="ad"/>
              <w:rPr>
                <w:rFonts w:ascii="Calibri" w:hAnsi="Calibri" w:cs="Arial"/>
                <w:bCs/>
                <w:szCs w:val="16"/>
              </w:rPr>
            </w:pPr>
          </w:p>
        </w:tc>
        <w:tc>
          <w:tcPr>
            <w:tcW w:w="415" w:type="pct"/>
            <w:vAlign w:val="bottom"/>
          </w:tcPr>
          <w:p w:rsidR="00A20481" w:rsidRPr="009E64B1" w:rsidRDefault="00A20481" w:rsidP="00B62BAA">
            <w:pPr>
              <w:pStyle w:val="ad"/>
              <w:rPr>
                <w:rFonts w:ascii="Calibri" w:hAnsi="Calibri" w:cs="Arial"/>
                <w:bCs/>
                <w:szCs w:val="16"/>
              </w:rPr>
            </w:pPr>
          </w:p>
        </w:tc>
        <w:tc>
          <w:tcPr>
            <w:tcW w:w="414" w:type="pct"/>
            <w:vAlign w:val="bottom"/>
          </w:tcPr>
          <w:p w:rsidR="00A20481" w:rsidRPr="009E64B1" w:rsidRDefault="00A20481" w:rsidP="00B62BAA">
            <w:pPr>
              <w:pStyle w:val="ad"/>
              <w:rPr>
                <w:rFonts w:ascii="Calibri" w:hAnsi="Calibri" w:cs="Arial"/>
                <w:szCs w:val="16"/>
              </w:rPr>
            </w:pPr>
          </w:p>
        </w:tc>
        <w:tc>
          <w:tcPr>
            <w:tcW w:w="484" w:type="pct"/>
            <w:vAlign w:val="bottom"/>
          </w:tcPr>
          <w:p w:rsidR="00A20481" w:rsidRPr="009E64B1" w:rsidRDefault="00A20481" w:rsidP="00B62BAA">
            <w:pPr>
              <w:pStyle w:val="ad"/>
              <w:rPr>
                <w:rFonts w:ascii="Calibri" w:hAnsi="Calibri" w:cs="Arial"/>
                <w:szCs w:val="16"/>
              </w:rPr>
            </w:pPr>
          </w:p>
        </w:tc>
        <w:tc>
          <w:tcPr>
            <w:tcW w:w="484" w:type="pct"/>
            <w:vAlign w:val="bottom"/>
          </w:tcPr>
          <w:p w:rsidR="00A20481" w:rsidRPr="009E64B1" w:rsidRDefault="00A20481" w:rsidP="00B62BAA">
            <w:pPr>
              <w:jc w:val="right"/>
              <w:rPr>
                <w:rFonts w:ascii="Calibri" w:hAnsi="Calibri"/>
                <w:noProof/>
                <w:sz w:val="16"/>
              </w:rPr>
            </w:pPr>
          </w:p>
        </w:tc>
        <w:tc>
          <w:tcPr>
            <w:tcW w:w="1461" w:type="pct"/>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из них:</w:t>
            </w:r>
          </w:p>
        </w:tc>
      </w:tr>
      <w:tr w:rsidR="009E64B1" w:rsidRPr="009E64B1" w:rsidTr="00B62BAA">
        <w:trPr>
          <w:cantSplit/>
          <w:trHeight w:val="254"/>
        </w:trPr>
        <w:tc>
          <w:tcPr>
            <w:tcW w:w="1338" w:type="pct"/>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халықтың теңгедегі басқа депозиттері және шетел валютасындағы аудармалы</w:t>
            </w:r>
            <w:r w:rsidRPr="009E64B1">
              <w:rPr>
                <w:rFonts w:ascii="Calibri" w:hAnsi="Calibri" w:cs="Arial"/>
                <w:szCs w:val="16"/>
                <w:lang w:val="kk-KZ"/>
              </w:rPr>
              <w:t xml:space="preserve"> </w:t>
            </w:r>
            <w:r w:rsidRPr="009E64B1">
              <w:rPr>
                <w:rFonts w:ascii="Calibri" w:hAnsi="Calibri" w:cs="Arial"/>
                <w:szCs w:val="16"/>
              </w:rPr>
              <w:t>депозиттері</w:t>
            </w:r>
          </w:p>
        </w:tc>
        <w:tc>
          <w:tcPr>
            <w:tcW w:w="404"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1 184 228</w:t>
            </w:r>
          </w:p>
        </w:tc>
        <w:tc>
          <w:tcPr>
            <w:tcW w:w="415"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2 621 803</w:t>
            </w:r>
          </w:p>
        </w:tc>
        <w:tc>
          <w:tcPr>
            <w:tcW w:w="414"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3 428 213</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4 017 509</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4 630 021</w:t>
            </w:r>
          </w:p>
        </w:tc>
        <w:tc>
          <w:tcPr>
            <w:tcW w:w="1461" w:type="pct"/>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другие депозиты в тенге и переводимые депозиты в иностранной валюте населения</w:t>
            </w:r>
          </w:p>
        </w:tc>
      </w:tr>
      <w:tr w:rsidR="009E64B1" w:rsidRPr="009E64B1" w:rsidTr="00B62BAA">
        <w:trPr>
          <w:cantSplit/>
          <w:trHeight w:val="254"/>
        </w:trPr>
        <w:tc>
          <w:tcPr>
            <w:tcW w:w="1338" w:type="pct"/>
            <w:vAlign w:val="bottom"/>
          </w:tcPr>
          <w:p w:rsidR="00A20481" w:rsidRPr="009E64B1" w:rsidRDefault="00A20481" w:rsidP="00B62BAA">
            <w:pPr>
              <w:pStyle w:val="a7"/>
              <w:ind w:left="113"/>
              <w:rPr>
                <w:rFonts w:ascii="Calibri" w:hAnsi="Calibri" w:cs="Arial"/>
                <w:szCs w:val="16"/>
                <w:lang w:val="kk-KZ"/>
              </w:rPr>
            </w:pPr>
            <w:r w:rsidRPr="009E64B1">
              <w:rPr>
                <w:rFonts w:ascii="Calibri" w:hAnsi="Calibri" w:cs="Arial"/>
                <w:szCs w:val="16"/>
              </w:rPr>
              <w:t>банктік емес заңды тұлғалардың</w:t>
            </w:r>
            <w:r w:rsidRPr="009E64B1">
              <w:rPr>
                <w:rFonts w:ascii="Calibri" w:hAnsi="Calibri" w:cs="Arial"/>
                <w:szCs w:val="16"/>
                <w:lang w:val="kk-KZ"/>
              </w:rPr>
              <w:t xml:space="preserve"> теңгедегi басқа депозиттерi және шетел валютасындағы</w:t>
            </w:r>
            <w:r w:rsidRPr="009E64B1">
              <w:t xml:space="preserve"> </w:t>
            </w:r>
            <w:r w:rsidRPr="009E64B1">
              <w:rPr>
                <w:rFonts w:ascii="Calibri" w:hAnsi="Calibri" w:cs="Arial"/>
                <w:szCs w:val="16"/>
                <w:lang w:val="kk-KZ"/>
              </w:rPr>
              <w:t>аудармалы депозиттерi</w:t>
            </w:r>
          </w:p>
        </w:tc>
        <w:tc>
          <w:tcPr>
            <w:tcW w:w="404"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4 380 893</w:t>
            </w:r>
          </w:p>
        </w:tc>
        <w:tc>
          <w:tcPr>
            <w:tcW w:w="415"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5 354 894</w:t>
            </w:r>
          </w:p>
        </w:tc>
        <w:tc>
          <w:tcPr>
            <w:tcW w:w="41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5 117 528</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4 844 542</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5 496 235</w:t>
            </w:r>
          </w:p>
        </w:tc>
        <w:tc>
          <w:tcPr>
            <w:tcW w:w="1461" w:type="pct"/>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другие депозиты в тенге и переводимые депозиты в иностранной валюте</w:t>
            </w:r>
            <w:r w:rsidRPr="009E64B1">
              <w:rPr>
                <w:rFonts w:ascii="Calibri" w:hAnsi="Calibri" w:cs="Arial"/>
                <w:szCs w:val="16"/>
                <w:lang w:val="kk-KZ"/>
              </w:rPr>
              <w:t xml:space="preserve"> </w:t>
            </w:r>
            <w:r w:rsidRPr="009E64B1">
              <w:rPr>
                <w:rFonts w:ascii="Calibri" w:hAnsi="Calibri" w:cs="Arial"/>
                <w:szCs w:val="16"/>
              </w:rPr>
              <w:t>небанковских юридических лиц</w:t>
            </w:r>
          </w:p>
        </w:tc>
      </w:tr>
      <w:tr w:rsidR="009E64B1" w:rsidRPr="009E64B1" w:rsidTr="00B62BAA">
        <w:trPr>
          <w:cantSplit/>
          <w:trHeight w:val="60"/>
        </w:trPr>
        <w:tc>
          <w:tcPr>
            <w:tcW w:w="1338" w:type="pct"/>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М3</w:t>
            </w:r>
          </w:p>
        </w:tc>
        <w:tc>
          <w:tcPr>
            <w:tcW w:w="404"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17 125 875</w:t>
            </w:r>
          </w:p>
        </w:tc>
        <w:tc>
          <w:tcPr>
            <w:tcW w:w="415"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19 798 592</w:t>
            </w:r>
          </w:p>
        </w:tc>
        <w:tc>
          <w:tcPr>
            <w:tcW w:w="41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19 456 330</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20 813 371</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21 322 070</w:t>
            </w:r>
          </w:p>
        </w:tc>
        <w:tc>
          <w:tcPr>
            <w:tcW w:w="1461" w:type="pct"/>
            <w:tcBorders>
              <w:left w:val="nil"/>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М3</w:t>
            </w:r>
          </w:p>
        </w:tc>
      </w:tr>
      <w:tr w:rsidR="009E64B1" w:rsidRPr="009E64B1" w:rsidTr="00B62BAA">
        <w:trPr>
          <w:cantSplit/>
          <w:trHeight w:val="60"/>
        </w:trPr>
        <w:tc>
          <w:tcPr>
            <w:tcW w:w="1338" w:type="pct"/>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одан:</w:t>
            </w:r>
          </w:p>
        </w:tc>
        <w:tc>
          <w:tcPr>
            <w:tcW w:w="404" w:type="pct"/>
            <w:vAlign w:val="bottom"/>
          </w:tcPr>
          <w:p w:rsidR="00A20481" w:rsidRPr="009E64B1" w:rsidRDefault="00A20481" w:rsidP="00B62BAA">
            <w:pPr>
              <w:pStyle w:val="ad"/>
              <w:rPr>
                <w:rFonts w:ascii="Calibri" w:hAnsi="Calibri" w:cs="Arial"/>
                <w:bCs/>
                <w:szCs w:val="16"/>
              </w:rPr>
            </w:pPr>
          </w:p>
        </w:tc>
        <w:tc>
          <w:tcPr>
            <w:tcW w:w="415" w:type="pct"/>
            <w:vAlign w:val="bottom"/>
          </w:tcPr>
          <w:p w:rsidR="00A20481" w:rsidRPr="009E64B1" w:rsidRDefault="00A20481" w:rsidP="00B62BAA">
            <w:pPr>
              <w:pStyle w:val="ad"/>
              <w:rPr>
                <w:rFonts w:ascii="Calibri" w:hAnsi="Calibri" w:cs="Arial"/>
                <w:bCs/>
                <w:szCs w:val="16"/>
              </w:rPr>
            </w:pPr>
          </w:p>
        </w:tc>
        <w:tc>
          <w:tcPr>
            <w:tcW w:w="414" w:type="pct"/>
            <w:vAlign w:val="bottom"/>
          </w:tcPr>
          <w:p w:rsidR="00A20481" w:rsidRPr="009E64B1" w:rsidRDefault="00A20481" w:rsidP="00B62BAA">
            <w:pPr>
              <w:pStyle w:val="ad"/>
              <w:rPr>
                <w:rFonts w:ascii="Calibri" w:hAnsi="Calibri" w:cs="Arial"/>
                <w:bCs/>
                <w:szCs w:val="16"/>
              </w:rPr>
            </w:pPr>
          </w:p>
        </w:tc>
        <w:tc>
          <w:tcPr>
            <w:tcW w:w="484" w:type="pct"/>
            <w:vAlign w:val="bottom"/>
          </w:tcPr>
          <w:p w:rsidR="00A20481" w:rsidRPr="009E64B1" w:rsidRDefault="00A20481" w:rsidP="00B62BAA">
            <w:pPr>
              <w:pStyle w:val="ad"/>
              <w:rPr>
                <w:rFonts w:ascii="Calibri" w:hAnsi="Calibri"/>
              </w:rPr>
            </w:pPr>
          </w:p>
        </w:tc>
        <w:tc>
          <w:tcPr>
            <w:tcW w:w="484" w:type="pct"/>
            <w:vAlign w:val="bottom"/>
          </w:tcPr>
          <w:p w:rsidR="00A20481" w:rsidRPr="009E64B1" w:rsidRDefault="00A20481" w:rsidP="00B62BAA">
            <w:pPr>
              <w:jc w:val="right"/>
              <w:rPr>
                <w:rFonts w:ascii="Calibri" w:hAnsi="Calibri"/>
                <w:noProof/>
                <w:sz w:val="16"/>
              </w:rPr>
            </w:pPr>
          </w:p>
        </w:tc>
        <w:tc>
          <w:tcPr>
            <w:tcW w:w="1461" w:type="pct"/>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из них:</w:t>
            </w:r>
          </w:p>
        </w:tc>
      </w:tr>
      <w:tr w:rsidR="009E64B1" w:rsidRPr="009E64B1" w:rsidTr="00B62BAA">
        <w:trPr>
          <w:cantSplit/>
          <w:trHeight w:val="60"/>
        </w:trPr>
        <w:tc>
          <w:tcPr>
            <w:tcW w:w="1338" w:type="pct"/>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халықтың шетел валютасындағы басқа депозиттері</w:t>
            </w:r>
          </w:p>
        </w:tc>
        <w:tc>
          <w:tcPr>
            <w:tcW w:w="404"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5 212 670</w:t>
            </w:r>
          </w:p>
        </w:tc>
        <w:tc>
          <w:tcPr>
            <w:tcW w:w="415"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4 659 311</w:t>
            </w:r>
          </w:p>
        </w:tc>
        <w:tc>
          <w:tcPr>
            <w:tcW w:w="414"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4 059 908</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3 863 520</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3 562 238</w:t>
            </w:r>
          </w:p>
        </w:tc>
        <w:tc>
          <w:tcPr>
            <w:tcW w:w="1461" w:type="pct"/>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другие депозиты населения в иностранной валюте</w:t>
            </w:r>
          </w:p>
        </w:tc>
      </w:tr>
      <w:tr w:rsidR="009E64B1" w:rsidRPr="009E64B1" w:rsidTr="00B62BAA">
        <w:trPr>
          <w:cantSplit/>
          <w:trHeight w:val="444"/>
        </w:trPr>
        <w:tc>
          <w:tcPr>
            <w:tcW w:w="1338" w:type="pct"/>
            <w:vAlign w:val="bottom"/>
          </w:tcPr>
          <w:p w:rsidR="00A20481" w:rsidRPr="009E64B1" w:rsidRDefault="00A20481" w:rsidP="00B62BAA">
            <w:pPr>
              <w:pStyle w:val="a7"/>
              <w:ind w:left="113"/>
              <w:rPr>
                <w:rFonts w:ascii="Calibri" w:hAnsi="Calibri" w:cs="Arial"/>
                <w:szCs w:val="16"/>
                <w:lang w:val="kk-KZ"/>
              </w:rPr>
            </w:pPr>
            <w:r w:rsidRPr="009E64B1">
              <w:rPr>
                <w:rFonts w:ascii="Calibri" w:hAnsi="Calibri" w:cs="Arial"/>
                <w:szCs w:val="16"/>
              </w:rPr>
              <w:t>банктік емес заңды тұлғалардың шетел валютасындағы басқа</w:t>
            </w:r>
            <w:r w:rsidRPr="009E64B1">
              <w:rPr>
                <w:rFonts w:ascii="Calibri" w:hAnsi="Calibri" w:cs="Arial"/>
                <w:szCs w:val="16"/>
                <w:lang w:val="kk-KZ"/>
              </w:rPr>
              <w:t xml:space="preserve"> депозиттерi</w:t>
            </w:r>
          </w:p>
        </w:tc>
        <w:tc>
          <w:tcPr>
            <w:tcW w:w="404"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3 315 372</w:t>
            </w:r>
          </w:p>
        </w:tc>
        <w:tc>
          <w:tcPr>
            <w:tcW w:w="415"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2 572 815</w:t>
            </w:r>
          </w:p>
        </w:tc>
        <w:tc>
          <w:tcPr>
            <w:tcW w:w="41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1 882 691</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2 482 795</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1 799 094</w:t>
            </w:r>
          </w:p>
        </w:tc>
        <w:tc>
          <w:tcPr>
            <w:tcW w:w="1461" w:type="pct"/>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другие депозиты небанковских юридических лиц в</w:t>
            </w:r>
            <w:r w:rsidRPr="009E64B1">
              <w:rPr>
                <w:rFonts w:ascii="Calibri" w:hAnsi="Calibri" w:cs="Arial"/>
                <w:szCs w:val="16"/>
                <w:lang w:val="kk-KZ"/>
              </w:rPr>
              <w:t xml:space="preserve"> </w:t>
            </w:r>
            <w:r w:rsidRPr="009E64B1">
              <w:rPr>
                <w:rFonts w:ascii="Calibri" w:hAnsi="Calibri" w:cs="Arial"/>
                <w:szCs w:val="16"/>
              </w:rPr>
              <w:t>иностранной валюте</w:t>
            </w:r>
          </w:p>
        </w:tc>
      </w:tr>
      <w:tr w:rsidR="009E64B1" w:rsidRPr="009E64B1" w:rsidTr="00B62BAA">
        <w:trPr>
          <w:cantSplit/>
          <w:trHeight w:val="254"/>
        </w:trPr>
        <w:tc>
          <w:tcPr>
            <w:tcW w:w="1338" w:type="pct"/>
            <w:vAlign w:val="bottom"/>
          </w:tcPr>
          <w:p w:rsidR="00A20481" w:rsidRPr="009E64B1" w:rsidRDefault="00A20481" w:rsidP="00B62BAA">
            <w:pPr>
              <w:pStyle w:val="a7"/>
              <w:rPr>
                <w:rFonts w:ascii="Calibri" w:hAnsi="Calibri" w:cs="Arial"/>
                <w:szCs w:val="16"/>
                <w:lang w:val="ru-MO"/>
              </w:rPr>
            </w:pPr>
            <w:r w:rsidRPr="009E64B1">
              <w:rPr>
                <w:rFonts w:ascii="Calibri" w:hAnsi="Calibri" w:cs="Arial"/>
                <w:szCs w:val="16"/>
                <w:lang w:val="ru-MO"/>
              </w:rPr>
              <w:t>М3-тегі М0-дің үлес салмағы, пайызбен</w:t>
            </w:r>
          </w:p>
        </w:tc>
        <w:tc>
          <w:tcPr>
            <w:tcW w:w="404" w:type="pct"/>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7,2</w:t>
            </w:r>
          </w:p>
        </w:tc>
        <w:tc>
          <w:tcPr>
            <w:tcW w:w="415" w:type="pct"/>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8,8</w:t>
            </w:r>
          </w:p>
        </w:tc>
        <w:tc>
          <w:tcPr>
            <w:tcW w:w="414" w:type="pct"/>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10,0</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10,9</w:t>
            </w:r>
          </w:p>
        </w:tc>
        <w:tc>
          <w:tcPr>
            <w:tcW w:w="484" w:type="pct"/>
            <w:vAlign w:val="bottom"/>
          </w:tcPr>
          <w:p w:rsidR="00A20481" w:rsidRPr="009E64B1" w:rsidRDefault="00A20481" w:rsidP="00B62BAA">
            <w:pPr>
              <w:jc w:val="right"/>
              <w:rPr>
                <w:rFonts w:ascii="Calibri" w:hAnsi="Calibri"/>
                <w:noProof/>
                <w:sz w:val="16"/>
              </w:rPr>
            </w:pPr>
            <w:r w:rsidRPr="009E64B1">
              <w:rPr>
                <w:rFonts w:ascii="Calibri" w:hAnsi="Calibri"/>
                <w:noProof/>
                <w:sz w:val="16"/>
              </w:rPr>
              <w:t>10,8</w:t>
            </w:r>
          </w:p>
        </w:tc>
        <w:tc>
          <w:tcPr>
            <w:tcW w:w="1461" w:type="pct"/>
            <w:tcBorders>
              <w:left w:val="nil"/>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 xml:space="preserve">Удельный вес М0 в М3, в процентах </w:t>
            </w:r>
          </w:p>
        </w:tc>
      </w:tr>
      <w:tr w:rsidR="009E64B1" w:rsidRPr="009E64B1" w:rsidTr="00B62BAA">
        <w:trPr>
          <w:cantSplit/>
          <w:trHeight w:val="63"/>
        </w:trPr>
        <w:tc>
          <w:tcPr>
            <w:tcW w:w="1338" w:type="pct"/>
            <w:tcBorders>
              <w:bottom w:val="single" w:sz="4" w:space="0" w:color="auto"/>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М3-тің ЖІӨ-ге қатынасы, пайызбен</w:t>
            </w:r>
          </w:p>
        </w:tc>
        <w:tc>
          <w:tcPr>
            <w:tcW w:w="404" w:type="pct"/>
            <w:tcBorders>
              <w:bottom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41,9</w:t>
            </w:r>
          </w:p>
        </w:tc>
        <w:tc>
          <w:tcPr>
            <w:tcW w:w="415" w:type="pct"/>
            <w:tcBorders>
              <w:bottom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42,2</w:t>
            </w:r>
          </w:p>
        </w:tc>
        <w:tc>
          <w:tcPr>
            <w:tcW w:w="414" w:type="pct"/>
            <w:tcBorders>
              <w:bottom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35,8</w:t>
            </w:r>
          </w:p>
        </w:tc>
        <w:tc>
          <w:tcPr>
            <w:tcW w:w="484" w:type="pct"/>
            <w:tcBorders>
              <w:bottom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33,7</w:t>
            </w:r>
          </w:p>
        </w:tc>
        <w:tc>
          <w:tcPr>
            <w:tcW w:w="484" w:type="pct"/>
            <w:tcBorders>
              <w:bottom w:val="single" w:sz="4" w:space="0" w:color="auto"/>
            </w:tcBorders>
            <w:vAlign w:val="bottom"/>
          </w:tcPr>
          <w:p w:rsidR="00A20481" w:rsidRPr="009E64B1" w:rsidRDefault="00A20481" w:rsidP="00B62BAA">
            <w:pPr>
              <w:jc w:val="right"/>
              <w:rPr>
                <w:rFonts w:ascii="Calibri" w:hAnsi="Calibri"/>
                <w:noProof/>
                <w:sz w:val="16"/>
              </w:rPr>
            </w:pPr>
            <w:r w:rsidRPr="009E64B1">
              <w:rPr>
                <w:rFonts w:ascii="Calibri" w:hAnsi="Calibri"/>
                <w:noProof/>
                <w:sz w:val="16"/>
              </w:rPr>
              <w:t>30,7</w:t>
            </w:r>
          </w:p>
        </w:tc>
        <w:tc>
          <w:tcPr>
            <w:tcW w:w="1461" w:type="pct"/>
            <w:tcBorders>
              <w:left w:val="nil"/>
              <w:bottom w:val="single" w:sz="4" w:space="0" w:color="auto"/>
            </w:tcBorders>
            <w:vAlign w:val="bottom"/>
          </w:tcPr>
          <w:p w:rsidR="00A20481" w:rsidRPr="009E64B1" w:rsidRDefault="00A20481" w:rsidP="00B62BAA">
            <w:pPr>
              <w:pStyle w:val="a7"/>
              <w:rPr>
                <w:rFonts w:ascii="Calibri" w:hAnsi="Calibri" w:cs="Arial"/>
                <w:szCs w:val="16"/>
                <w:lang w:val="kk-KZ"/>
              </w:rPr>
            </w:pPr>
            <w:r w:rsidRPr="009E64B1">
              <w:rPr>
                <w:rFonts w:ascii="Calibri" w:hAnsi="Calibri" w:cs="Arial"/>
                <w:szCs w:val="16"/>
              </w:rPr>
              <w:t>Отношение М3 к ВВП, в процентах</w:t>
            </w:r>
          </w:p>
        </w:tc>
      </w:tr>
    </w:tbl>
    <w:p w:rsidR="00A20481" w:rsidRPr="009E64B1" w:rsidRDefault="00A20481" w:rsidP="00A20481">
      <w:pPr>
        <w:pStyle w:val="21"/>
        <w:rPr>
          <w:rFonts w:ascii="Calibri" w:hAnsi="Calibri" w:cs="Arial"/>
          <w:sz w:val="24"/>
          <w:szCs w:val="24"/>
          <w:lang w:val="kk-KZ"/>
        </w:rPr>
      </w:pPr>
      <w:proofErr w:type="spellStart"/>
      <w:r w:rsidRPr="009E64B1">
        <w:rPr>
          <w:rFonts w:ascii="Calibri" w:hAnsi="Calibri" w:cs="Arial"/>
          <w:sz w:val="24"/>
          <w:szCs w:val="24"/>
        </w:rPr>
        <w:t>Екінші</w:t>
      </w:r>
      <w:proofErr w:type="spellEnd"/>
      <w:r w:rsidRPr="009E64B1">
        <w:rPr>
          <w:rFonts w:ascii="Calibri" w:hAnsi="Calibri" w:cs="Arial"/>
          <w:sz w:val="24"/>
          <w:szCs w:val="24"/>
        </w:rPr>
        <w:t xml:space="preserve"> </w:t>
      </w:r>
      <w:proofErr w:type="spellStart"/>
      <w:r w:rsidRPr="009E64B1">
        <w:rPr>
          <w:rFonts w:ascii="Calibri" w:hAnsi="Calibri" w:cs="Arial"/>
          <w:sz w:val="24"/>
          <w:szCs w:val="24"/>
        </w:rPr>
        <w:t>деңгейдегі</w:t>
      </w:r>
      <w:proofErr w:type="spellEnd"/>
      <w:r w:rsidRPr="009E64B1">
        <w:rPr>
          <w:rFonts w:ascii="Calibri" w:hAnsi="Calibri" w:cs="Arial"/>
          <w:sz w:val="24"/>
          <w:szCs w:val="24"/>
        </w:rPr>
        <w:t xml:space="preserve"> </w:t>
      </w:r>
      <w:proofErr w:type="spellStart"/>
      <w:r w:rsidRPr="009E64B1">
        <w:rPr>
          <w:rFonts w:ascii="Calibri" w:hAnsi="Calibri" w:cs="Arial"/>
          <w:sz w:val="24"/>
          <w:szCs w:val="24"/>
        </w:rPr>
        <w:t>банктер</w:t>
      </w:r>
      <w:proofErr w:type="spellEnd"/>
      <w:r w:rsidRPr="009E64B1">
        <w:rPr>
          <w:rFonts w:ascii="Calibri" w:hAnsi="Calibri" w:cs="Arial"/>
          <w:sz w:val="24"/>
          <w:szCs w:val="24"/>
        </w:rPr>
        <w:t xml:space="preserve"> </w:t>
      </w:r>
      <w:proofErr w:type="spellStart"/>
      <w:r w:rsidRPr="009E64B1">
        <w:rPr>
          <w:rFonts w:ascii="Calibri" w:hAnsi="Calibri" w:cs="Arial"/>
          <w:sz w:val="24"/>
          <w:szCs w:val="24"/>
        </w:rPr>
        <w:t>қызметінің</w:t>
      </w:r>
      <w:proofErr w:type="spellEnd"/>
      <w:r w:rsidRPr="009E64B1">
        <w:rPr>
          <w:rFonts w:ascii="Calibri" w:hAnsi="Calibri" w:cs="Arial"/>
          <w:sz w:val="24"/>
          <w:szCs w:val="24"/>
        </w:rPr>
        <w:t xml:space="preserve"> </w:t>
      </w:r>
      <w:proofErr w:type="spellStart"/>
      <w:r w:rsidRPr="009E64B1">
        <w:rPr>
          <w:rFonts w:ascii="Calibri" w:hAnsi="Calibri" w:cs="Arial"/>
          <w:sz w:val="24"/>
          <w:szCs w:val="24"/>
        </w:rPr>
        <w:t>негізгі</w:t>
      </w:r>
      <w:proofErr w:type="spellEnd"/>
      <w:r w:rsidRPr="009E64B1">
        <w:rPr>
          <w:rFonts w:ascii="Calibri" w:hAnsi="Calibri" w:cs="Arial"/>
          <w:sz w:val="24"/>
          <w:szCs w:val="24"/>
        </w:rPr>
        <w:t xml:space="preserve"> </w:t>
      </w:r>
      <w:proofErr w:type="spellStart"/>
      <w:r w:rsidRPr="009E64B1">
        <w:rPr>
          <w:rFonts w:ascii="Calibri" w:hAnsi="Calibri" w:cs="Arial"/>
          <w:sz w:val="24"/>
          <w:szCs w:val="24"/>
        </w:rPr>
        <w:t>көрсеткіштері</w:t>
      </w:r>
      <w:proofErr w:type="spellEnd"/>
      <w:r w:rsidRPr="009E64B1">
        <w:rPr>
          <w:rFonts w:ascii="Calibri" w:hAnsi="Calibri" w:cs="Arial"/>
          <w:sz w:val="24"/>
          <w:szCs w:val="24"/>
        </w:rPr>
        <w:br/>
        <w:t>Основные показатели деятельности банков второго уровня</w:t>
      </w:r>
    </w:p>
    <w:p w:rsidR="00A20481" w:rsidRPr="009E64B1" w:rsidRDefault="00A20481" w:rsidP="00A20481">
      <w:pPr>
        <w:pStyle w:val="a9"/>
        <w:rPr>
          <w:rFonts w:ascii="Calibri" w:hAnsi="Calibri" w:cs="Arial"/>
        </w:rPr>
      </w:pPr>
      <w:r w:rsidRPr="009E64B1">
        <w:rPr>
          <w:rFonts w:ascii="Calibri" w:hAnsi="Calibri" w:cs="Arial"/>
        </w:rPr>
        <w:t>9.</w:t>
      </w:r>
      <w:r w:rsidRPr="009E64B1">
        <w:rPr>
          <w:rFonts w:ascii="Calibri" w:hAnsi="Calibri" w:cs="Arial"/>
          <w:lang w:val="kk-KZ"/>
        </w:rPr>
        <w:t>8</w:t>
      </w:r>
      <w:r w:rsidRPr="009E64B1">
        <w:rPr>
          <w:rFonts w:ascii="Calibri" w:hAnsi="Calibri" w:cs="Arial"/>
        </w:rPr>
        <w:t xml:space="preserve"> Екінші деңгейдегі банктердің кредиттер</w:t>
      </w:r>
      <w:r w:rsidRPr="009E64B1">
        <w:rPr>
          <w:rFonts w:ascii="Calibri" w:hAnsi="Calibri" w:cs="Arial"/>
          <w:lang w:val="kk-KZ"/>
        </w:rPr>
        <w:t>і</w:t>
      </w:r>
      <w:r w:rsidRPr="009E64B1">
        <w:rPr>
          <w:rFonts w:ascii="Calibri" w:hAnsi="Calibri" w:cs="Arial"/>
        </w:rPr>
        <w:br/>
        <w:t>Кредиты банков второго уровня</w:t>
      </w:r>
    </w:p>
    <w:p w:rsidR="00A20481" w:rsidRPr="009E64B1" w:rsidRDefault="00A20481" w:rsidP="00A20481">
      <w:pPr>
        <w:pStyle w:val="a5"/>
        <w:spacing w:after="0"/>
        <w:jc w:val="both"/>
        <w:rPr>
          <w:rFonts w:ascii="Calibri" w:hAnsi="Calibri" w:cs="Arial"/>
          <w:szCs w:val="16"/>
        </w:rPr>
      </w:pPr>
      <w:r w:rsidRPr="009E64B1">
        <w:rPr>
          <w:rFonts w:ascii="Calibri" w:hAnsi="Calibri" w:cs="Arial"/>
          <w:szCs w:val="16"/>
        </w:rPr>
        <w:t>млн. теңге</w:t>
      </w:r>
      <w:r w:rsidRPr="009E64B1">
        <w:rPr>
          <w:rFonts w:ascii="Calibri" w:hAnsi="Calibri" w:cs="Arial"/>
          <w:szCs w:val="16"/>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en-US"/>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t xml:space="preserve">                      </w:t>
      </w:r>
      <w:r w:rsidRPr="009E64B1">
        <w:rPr>
          <w:rFonts w:ascii="Calibri" w:hAnsi="Calibri" w:cs="Arial"/>
          <w:szCs w:val="16"/>
        </w:rPr>
        <w:t>млн. тенге</w:t>
      </w:r>
    </w:p>
    <w:tbl>
      <w:tblPr>
        <w:tblW w:w="10206" w:type="dxa"/>
        <w:tblInd w:w="30" w:type="dxa"/>
        <w:tblLayout w:type="fixed"/>
        <w:tblCellMar>
          <w:left w:w="30" w:type="dxa"/>
          <w:right w:w="30" w:type="dxa"/>
        </w:tblCellMar>
        <w:tblLook w:val="0000" w:firstRow="0" w:lastRow="0" w:firstColumn="0" w:lastColumn="0" w:noHBand="0" w:noVBand="0"/>
      </w:tblPr>
      <w:tblGrid>
        <w:gridCol w:w="2694"/>
        <w:gridCol w:w="992"/>
        <w:gridCol w:w="992"/>
        <w:gridCol w:w="992"/>
        <w:gridCol w:w="992"/>
        <w:gridCol w:w="851"/>
        <w:gridCol w:w="2693"/>
      </w:tblGrid>
      <w:tr w:rsidR="009E64B1" w:rsidRPr="009E64B1" w:rsidTr="00B62BAA">
        <w:trPr>
          <w:cantSplit/>
          <w:trHeight w:val="20"/>
        </w:trPr>
        <w:tc>
          <w:tcPr>
            <w:tcW w:w="2694" w:type="dxa"/>
            <w:tcBorders>
              <w:top w:val="single" w:sz="4" w:space="0" w:color="auto"/>
              <w:bottom w:val="single" w:sz="4" w:space="0" w:color="auto"/>
              <w:right w:val="single" w:sz="4" w:space="0" w:color="auto"/>
            </w:tcBorders>
          </w:tcPr>
          <w:p w:rsidR="00A20481" w:rsidRPr="009E64B1" w:rsidRDefault="00A20481" w:rsidP="00B62BAA">
            <w:pPr>
              <w:pStyle w:val="a6"/>
              <w:rPr>
                <w:rFonts w:ascii="Calibri" w:hAnsi="Calibri" w:cs="Arial"/>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2015</w:t>
            </w:r>
          </w:p>
        </w:tc>
        <w:tc>
          <w:tcPr>
            <w:tcW w:w="992"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2016</w:t>
            </w:r>
          </w:p>
        </w:tc>
        <w:tc>
          <w:tcPr>
            <w:tcW w:w="992"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rPr>
            </w:pPr>
            <w:r w:rsidRPr="009E64B1">
              <w:rPr>
                <w:rFonts w:ascii="Calibri" w:hAnsi="Calibri" w:cs="Arial"/>
                <w:szCs w:val="16"/>
              </w:rPr>
              <w:t>2017</w:t>
            </w:r>
          </w:p>
        </w:tc>
        <w:tc>
          <w:tcPr>
            <w:tcW w:w="992"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vertAlign w:val="superscript"/>
                <w:lang w:val="kk-KZ"/>
              </w:rPr>
            </w:pPr>
            <w:r w:rsidRPr="009E64B1">
              <w:rPr>
                <w:rFonts w:ascii="Calibri" w:hAnsi="Calibri" w:cs="Arial"/>
                <w:szCs w:val="16"/>
                <w:lang w:val="kk-KZ"/>
              </w:rPr>
              <w:t>2018</w:t>
            </w:r>
          </w:p>
        </w:tc>
        <w:tc>
          <w:tcPr>
            <w:tcW w:w="851"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2019</w:t>
            </w:r>
            <w:r w:rsidRPr="009E64B1">
              <w:rPr>
                <w:rFonts w:ascii="Calibri" w:hAnsi="Calibri" w:cs="Arial"/>
                <w:szCs w:val="16"/>
                <w:vertAlign w:val="superscript"/>
                <w:lang w:val="kk-KZ"/>
              </w:rPr>
              <w:t>1)</w:t>
            </w:r>
          </w:p>
        </w:tc>
        <w:tc>
          <w:tcPr>
            <w:tcW w:w="2693" w:type="dxa"/>
            <w:tcBorders>
              <w:top w:val="single" w:sz="4" w:space="0" w:color="auto"/>
              <w:left w:val="single" w:sz="4" w:space="0" w:color="auto"/>
              <w:bottom w:val="single" w:sz="4" w:space="0" w:color="auto"/>
            </w:tcBorders>
            <w:vAlign w:val="bottom"/>
          </w:tcPr>
          <w:p w:rsidR="00A20481" w:rsidRPr="009E64B1" w:rsidRDefault="00A20481" w:rsidP="00B62BAA">
            <w:pPr>
              <w:pStyle w:val="a6"/>
              <w:rPr>
                <w:rFonts w:ascii="Calibri" w:hAnsi="Calibri" w:cs="Arial"/>
                <w:szCs w:val="16"/>
                <w:lang w:val="kk-KZ"/>
              </w:rPr>
            </w:pPr>
          </w:p>
        </w:tc>
      </w:tr>
      <w:tr w:rsidR="009E64B1" w:rsidRPr="009E64B1" w:rsidTr="00B62BAA">
        <w:trPr>
          <w:cantSplit/>
          <w:trHeight w:val="20"/>
        </w:trPr>
        <w:tc>
          <w:tcPr>
            <w:tcW w:w="2694" w:type="dxa"/>
            <w:vAlign w:val="bottom"/>
          </w:tcPr>
          <w:p w:rsidR="00A20481" w:rsidRPr="009E64B1" w:rsidRDefault="00A20481" w:rsidP="00B62BAA">
            <w:pPr>
              <w:pStyle w:val="a7"/>
              <w:rPr>
                <w:rFonts w:ascii="Calibri" w:hAnsi="Calibri" w:cs="Arial"/>
                <w:szCs w:val="16"/>
              </w:rPr>
            </w:pPr>
            <w:r w:rsidRPr="009E64B1">
              <w:rPr>
                <w:rFonts w:ascii="Calibri" w:hAnsi="Calibri" w:cs="Arial"/>
                <w:szCs w:val="16"/>
                <w:lang w:val="kk-KZ"/>
              </w:rPr>
              <w:t>Барлық к</w:t>
            </w:r>
            <w:r w:rsidRPr="009E64B1">
              <w:rPr>
                <w:rFonts w:ascii="Calibri" w:hAnsi="Calibri" w:cs="Arial"/>
                <w:szCs w:val="16"/>
              </w:rPr>
              <w:t>редиттер</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12 674 245</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12 708 324</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12 705 352</w:t>
            </w:r>
          </w:p>
        </w:tc>
        <w:tc>
          <w:tcPr>
            <w:tcW w:w="992"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13 091 764</w:t>
            </w:r>
          </w:p>
        </w:tc>
        <w:tc>
          <w:tcPr>
            <w:tcW w:w="851" w:type="dxa"/>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 xml:space="preserve">13 864 890 </w:t>
            </w:r>
          </w:p>
        </w:tc>
        <w:tc>
          <w:tcPr>
            <w:tcW w:w="2693" w:type="dxa"/>
            <w:tcBorders>
              <w:left w:val="nil"/>
            </w:tcBorders>
            <w:vAlign w:val="bottom"/>
          </w:tcPr>
          <w:p w:rsidR="00A20481" w:rsidRPr="009E64B1" w:rsidRDefault="00A20481" w:rsidP="00B62BAA">
            <w:pPr>
              <w:pStyle w:val="a7"/>
              <w:rPr>
                <w:rFonts w:ascii="Calibri" w:hAnsi="Calibri" w:cs="Arial"/>
                <w:szCs w:val="16"/>
                <w:lang w:val="kk-KZ"/>
              </w:rPr>
            </w:pPr>
            <w:r w:rsidRPr="009E64B1">
              <w:rPr>
                <w:rFonts w:ascii="Calibri" w:hAnsi="Calibri" w:cs="Arial"/>
                <w:szCs w:val="16"/>
              </w:rPr>
              <w:t>Всего кредит</w:t>
            </w:r>
            <w:r w:rsidRPr="009E64B1">
              <w:rPr>
                <w:rFonts w:ascii="Calibri" w:hAnsi="Calibri" w:cs="Arial"/>
                <w:szCs w:val="16"/>
                <w:lang w:val="kk-KZ"/>
              </w:rPr>
              <w:t>ы</w:t>
            </w:r>
          </w:p>
        </w:tc>
      </w:tr>
      <w:tr w:rsidR="009E64B1" w:rsidRPr="009E64B1" w:rsidTr="00B62BAA">
        <w:trPr>
          <w:cantSplit/>
          <w:trHeight w:val="20"/>
        </w:trPr>
        <w:tc>
          <w:tcPr>
            <w:tcW w:w="2694" w:type="dxa"/>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оның ішінде:</w:t>
            </w:r>
          </w:p>
        </w:tc>
        <w:tc>
          <w:tcPr>
            <w:tcW w:w="992" w:type="dxa"/>
            <w:vAlign w:val="bottom"/>
          </w:tcPr>
          <w:p w:rsidR="00A20481" w:rsidRPr="009E64B1" w:rsidRDefault="00A20481" w:rsidP="00B62BAA">
            <w:pPr>
              <w:pStyle w:val="ad"/>
              <w:rPr>
                <w:rFonts w:ascii="Calibri" w:hAnsi="Calibri" w:cs="Arial"/>
                <w:szCs w:val="16"/>
                <w:lang w:val="kk-KZ"/>
              </w:rPr>
            </w:pPr>
          </w:p>
        </w:tc>
        <w:tc>
          <w:tcPr>
            <w:tcW w:w="992" w:type="dxa"/>
            <w:vAlign w:val="bottom"/>
          </w:tcPr>
          <w:p w:rsidR="00A20481" w:rsidRPr="009E64B1" w:rsidRDefault="00A20481" w:rsidP="00B62BAA">
            <w:pPr>
              <w:pStyle w:val="ad"/>
              <w:rPr>
                <w:rFonts w:ascii="Calibri" w:hAnsi="Calibri" w:cs="Arial"/>
                <w:szCs w:val="16"/>
                <w:lang w:val="kk-KZ"/>
              </w:rPr>
            </w:pPr>
          </w:p>
        </w:tc>
        <w:tc>
          <w:tcPr>
            <w:tcW w:w="992" w:type="dxa"/>
            <w:vAlign w:val="bottom"/>
          </w:tcPr>
          <w:p w:rsidR="00A20481" w:rsidRPr="009E64B1" w:rsidRDefault="00A20481" w:rsidP="00B62BAA">
            <w:pPr>
              <w:pStyle w:val="ad"/>
              <w:rPr>
                <w:rFonts w:ascii="Calibri" w:hAnsi="Calibri" w:cs="Arial"/>
                <w:szCs w:val="16"/>
                <w:lang w:val="kk-KZ"/>
              </w:rPr>
            </w:pPr>
          </w:p>
        </w:tc>
        <w:tc>
          <w:tcPr>
            <w:tcW w:w="992" w:type="dxa"/>
            <w:vAlign w:val="bottom"/>
          </w:tcPr>
          <w:p w:rsidR="00A20481" w:rsidRPr="009E64B1" w:rsidRDefault="00A20481" w:rsidP="00B62BAA">
            <w:pPr>
              <w:pStyle w:val="ad"/>
              <w:rPr>
                <w:rFonts w:ascii="Calibri" w:hAnsi="Calibri" w:cs="Arial"/>
                <w:szCs w:val="16"/>
              </w:rPr>
            </w:pPr>
          </w:p>
        </w:tc>
        <w:tc>
          <w:tcPr>
            <w:tcW w:w="851" w:type="dxa"/>
            <w:vAlign w:val="bottom"/>
          </w:tcPr>
          <w:p w:rsidR="00A20481" w:rsidRPr="009E64B1" w:rsidRDefault="00A20481" w:rsidP="00B62BAA">
            <w:pPr>
              <w:pStyle w:val="ad"/>
              <w:jc w:val="left"/>
              <w:rPr>
                <w:rFonts w:ascii="Calibri" w:hAnsi="Calibri" w:cs="Arial"/>
                <w:szCs w:val="16"/>
              </w:rPr>
            </w:pPr>
          </w:p>
        </w:tc>
        <w:tc>
          <w:tcPr>
            <w:tcW w:w="2693" w:type="dxa"/>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в том числе:</w:t>
            </w:r>
          </w:p>
        </w:tc>
      </w:tr>
      <w:tr w:rsidR="009E64B1" w:rsidRPr="009E64B1" w:rsidTr="00B62BAA">
        <w:trPr>
          <w:cantSplit/>
          <w:trHeight w:val="20"/>
        </w:trPr>
        <w:tc>
          <w:tcPr>
            <w:tcW w:w="2694" w:type="dxa"/>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lastRenderedPageBreak/>
              <w:t>қысқа мерзімді</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2 156 194</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2 214 499</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1 904 371</w:t>
            </w:r>
          </w:p>
        </w:tc>
        <w:tc>
          <w:tcPr>
            <w:tcW w:w="992"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1 987 608</w:t>
            </w:r>
          </w:p>
        </w:tc>
        <w:tc>
          <w:tcPr>
            <w:tcW w:w="851"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2 041 473</w:t>
            </w:r>
          </w:p>
        </w:tc>
        <w:tc>
          <w:tcPr>
            <w:tcW w:w="2693" w:type="dxa"/>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 xml:space="preserve">краткосрочные </w:t>
            </w:r>
          </w:p>
        </w:tc>
      </w:tr>
      <w:tr w:rsidR="009E64B1" w:rsidRPr="009E64B1" w:rsidTr="00B62BAA">
        <w:trPr>
          <w:cantSplit/>
          <w:trHeight w:val="20"/>
        </w:trPr>
        <w:tc>
          <w:tcPr>
            <w:tcW w:w="2694" w:type="dxa"/>
            <w:vAlign w:val="bottom"/>
          </w:tcPr>
          <w:p w:rsidR="00A20481" w:rsidRPr="009E64B1" w:rsidRDefault="00A20481" w:rsidP="00B62BAA">
            <w:pPr>
              <w:pStyle w:val="a7"/>
              <w:ind w:left="170"/>
              <w:rPr>
                <w:rFonts w:ascii="Calibri" w:hAnsi="Calibri" w:cs="Arial"/>
                <w:szCs w:val="16"/>
                <w:lang w:val="kk-KZ"/>
              </w:rPr>
            </w:pPr>
            <w:r w:rsidRPr="009E64B1">
              <w:rPr>
                <w:rFonts w:ascii="Calibri" w:hAnsi="Calibri" w:cs="Arial"/>
                <w:szCs w:val="16"/>
                <w:lang w:val="en-US"/>
              </w:rPr>
              <w:t>ұлттық валютада</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1 412 144</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1 485 454</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1 473 966</w:t>
            </w:r>
          </w:p>
        </w:tc>
        <w:tc>
          <w:tcPr>
            <w:tcW w:w="992"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1 662 079</w:t>
            </w:r>
          </w:p>
        </w:tc>
        <w:tc>
          <w:tcPr>
            <w:tcW w:w="851" w:type="dxa"/>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 xml:space="preserve">1 766 368 </w:t>
            </w:r>
          </w:p>
        </w:tc>
        <w:tc>
          <w:tcPr>
            <w:tcW w:w="2693" w:type="dxa"/>
            <w:tcBorders>
              <w:left w:val="nil"/>
            </w:tcBorders>
            <w:vAlign w:val="bottom"/>
          </w:tcPr>
          <w:p w:rsidR="00A20481" w:rsidRPr="009E64B1" w:rsidRDefault="00A20481" w:rsidP="00B62BAA">
            <w:pPr>
              <w:pStyle w:val="a7"/>
              <w:ind w:left="170"/>
              <w:rPr>
                <w:rFonts w:ascii="Calibri" w:hAnsi="Calibri" w:cs="Arial"/>
                <w:szCs w:val="16"/>
              </w:rPr>
            </w:pPr>
            <w:r w:rsidRPr="009E64B1">
              <w:rPr>
                <w:rFonts w:ascii="Calibri" w:hAnsi="Calibri" w:cs="Arial"/>
                <w:szCs w:val="16"/>
              </w:rPr>
              <w:t>в национальной валюте</w:t>
            </w:r>
          </w:p>
        </w:tc>
      </w:tr>
      <w:tr w:rsidR="009E64B1" w:rsidRPr="009E64B1" w:rsidTr="00B62BAA">
        <w:trPr>
          <w:cantSplit/>
          <w:trHeight w:val="20"/>
        </w:trPr>
        <w:tc>
          <w:tcPr>
            <w:tcW w:w="2694" w:type="dxa"/>
            <w:vAlign w:val="bottom"/>
          </w:tcPr>
          <w:p w:rsidR="00A20481" w:rsidRPr="009E64B1" w:rsidRDefault="00A20481" w:rsidP="00B62BAA">
            <w:pPr>
              <w:pStyle w:val="a7"/>
              <w:ind w:left="170"/>
              <w:rPr>
                <w:rFonts w:ascii="Calibri" w:hAnsi="Calibri" w:cs="Arial"/>
                <w:szCs w:val="16"/>
              </w:rPr>
            </w:pPr>
            <w:r w:rsidRPr="009E64B1">
              <w:rPr>
                <w:rFonts w:ascii="Calibri" w:hAnsi="Calibri" w:cs="Arial"/>
                <w:szCs w:val="16"/>
                <w:lang w:val="en-US"/>
              </w:rPr>
              <w:t>шетел валютасында</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744 050</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729 045</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430 404</w:t>
            </w:r>
          </w:p>
        </w:tc>
        <w:tc>
          <w:tcPr>
            <w:tcW w:w="992"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325 529</w:t>
            </w:r>
          </w:p>
        </w:tc>
        <w:tc>
          <w:tcPr>
            <w:tcW w:w="851" w:type="dxa"/>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 xml:space="preserve">275 105 </w:t>
            </w:r>
          </w:p>
        </w:tc>
        <w:tc>
          <w:tcPr>
            <w:tcW w:w="2693" w:type="dxa"/>
            <w:tcBorders>
              <w:left w:val="nil"/>
            </w:tcBorders>
            <w:vAlign w:val="bottom"/>
          </w:tcPr>
          <w:p w:rsidR="00A20481" w:rsidRPr="009E64B1" w:rsidRDefault="00A20481" w:rsidP="00B62BAA">
            <w:pPr>
              <w:pStyle w:val="a7"/>
              <w:ind w:left="170"/>
              <w:rPr>
                <w:rFonts w:ascii="Calibri" w:hAnsi="Calibri" w:cs="Arial"/>
                <w:szCs w:val="16"/>
              </w:rPr>
            </w:pPr>
            <w:r w:rsidRPr="009E64B1">
              <w:rPr>
                <w:rFonts w:ascii="Calibri" w:hAnsi="Calibri" w:cs="Arial"/>
                <w:szCs w:val="16"/>
              </w:rPr>
              <w:t>в иностранной валюте</w:t>
            </w:r>
          </w:p>
        </w:tc>
      </w:tr>
      <w:tr w:rsidR="009E64B1" w:rsidRPr="009E64B1" w:rsidTr="00B62BAA">
        <w:trPr>
          <w:cantSplit/>
          <w:trHeight w:val="20"/>
        </w:trPr>
        <w:tc>
          <w:tcPr>
            <w:tcW w:w="2694" w:type="dxa"/>
            <w:vAlign w:val="bottom"/>
          </w:tcPr>
          <w:p w:rsidR="00A20481" w:rsidRPr="009E64B1" w:rsidRDefault="00A20481" w:rsidP="00B62BAA">
            <w:pPr>
              <w:pStyle w:val="a7"/>
              <w:ind w:left="112"/>
              <w:rPr>
                <w:rFonts w:ascii="Calibri" w:hAnsi="Calibri" w:cs="Arial"/>
                <w:szCs w:val="16"/>
                <w:vertAlign w:val="superscript"/>
              </w:rPr>
            </w:pPr>
            <w:r w:rsidRPr="009E64B1">
              <w:rPr>
                <w:rFonts w:ascii="Calibri" w:hAnsi="Calibri" w:cs="Arial"/>
                <w:szCs w:val="16"/>
                <w:lang w:val="kk-KZ"/>
              </w:rPr>
              <w:t>ұ</w:t>
            </w:r>
            <w:r w:rsidRPr="009E64B1">
              <w:rPr>
                <w:rFonts w:ascii="Calibri" w:hAnsi="Calibri" w:cs="Arial"/>
                <w:szCs w:val="16"/>
              </w:rPr>
              <w:t>зақ мерзімді</w:t>
            </w:r>
            <w:r w:rsidRPr="009E64B1">
              <w:rPr>
                <w:rFonts w:ascii="Calibri" w:hAnsi="Calibri" w:cs="Arial"/>
                <w:szCs w:val="16"/>
                <w:vertAlign w:val="superscript"/>
                <w:lang w:val="kk-KZ"/>
              </w:rPr>
              <w:t>2</w:t>
            </w:r>
            <w:r w:rsidRPr="009E64B1">
              <w:rPr>
                <w:rFonts w:ascii="Calibri" w:hAnsi="Calibri" w:cs="Arial"/>
                <w:szCs w:val="16"/>
                <w:vertAlign w:val="superscript"/>
              </w:rPr>
              <w:t>)</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10 518 051</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10 493 825</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10 800 981</w:t>
            </w:r>
          </w:p>
        </w:tc>
        <w:tc>
          <w:tcPr>
            <w:tcW w:w="992"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11 104 156</w:t>
            </w:r>
          </w:p>
        </w:tc>
        <w:tc>
          <w:tcPr>
            <w:tcW w:w="851" w:type="dxa"/>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11 823 417</w:t>
            </w:r>
          </w:p>
        </w:tc>
        <w:tc>
          <w:tcPr>
            <w:tcW w:w="2693" w:type="dxa"/>
            <w:tcBorders>
              <w:left w:val="nil"/>
            </w:tcBorders>
            <w:vAlign w:val="bottom"/>
          </w:tcPr>
          <w:p w:rsidR="00A20481" w:rsidRPr="009E64B1" w:rsidRDefault="00A20481" w:rsidP="00B62BAA">
            <w:pPr>
              <w:pStyle w:val="a7"/>
              <w:ind w:left="112"/>
              <w:rPr>
                <w:rFonts w:ascii="Calibri" w:hAnsi="Calibri" w:cs="Arial"/>
                <w:szCs w:val="16"/>
                <w:vertAlign w:val="superscript"/>
              </w:rPr>
            </w:pPr>
            <w:r w:rsidRPr="009E64B1">
              <w:rPr>
                <w:rFonts w:ascii="Calibri" w:hAnsi="Calibri" w:cs="Arial"/>
                <w:szCs w:val="16"/>
                <w:lang w:val="kk-KZ"/>
              </w:rPr>
              <w:t>д</w:t>
            </w:r>
            <w:r w:rsidRPr="009E64B1">
              <w:rPr>
                <w:rFonts w:ascii="Calibri" w:hAnsi="Calibri" w:cs="Arial"/>
                <w:szCs w:val="16"/>
              </w:rPr>
              <w:t>олгосрочные</w:t>
            </w:r>
            <w:r w:rsidRPr="009E64B1">
              <w:rPr>
                <w:rFonts w:ascii="Calibri" w:hAnsi="Calibri" w:cs="Arial"/>
                <w:szCs w:val="16"/>
                <w:vertAlign w:val="superscript"/>
                <w:lang w:val="kk-KZ"/>
              </w:rPr>
              <w:t>2</w:t>
            </w:r>
            <w:r w:rsidRPr="009E64B1">
              <w:rPr>
                <w:rFonts w:ascii="Calibri" w:hAnsi="Calibri" w:cs="Arial"/>
                <w:szCs w:val="16"/>
                <w:vertAlign w:val="superscript"/>
              </w:rPr>
              <w:t>)</w:t>
            </w:r>
          </w:p>
        </w:tc>
      </w:tr>
      <w:tr w:rsidR="009E64B1" w:rsidRPr="009E64B1" w:rsidTr="00B62BAA">
        <w:trPr>
          <w:cantSplit/>
          <w:trHeight w:val="20"/>
        </w:trPr>
        <w:tc>
          <w:tcPr>
            <w:tcW w:w="2694" w:type="dxa"/>
            <w:vAlign w:val="bottom"/>
          </w:tcPr>
          <w:p w:rsidR="00A20481" w:rsidRPr="009E64B1" w:rsidRDefault="00A20481" w:rsidP="00B62BAA">
            <w:pPr>
              <w:pStyle w:val="a7"/>
              <w:ind w:left="170"/>
              <w:rPr>
                <w:rFonts w:ascii="Calibri" w:hAnsi="Calibri" w:cs="Arial"/>
                <w:szCs w:val="16"/>
                <w:lang w:val="kk-KZ"/>
              </w:rPr>
            </w:pPr>
            <w:r w:rsidRPr="009E64B1">
              <w:rPr>
                <w:rFonts w:ascii="Calibri" w:hAnsi="Calibri" w:cs="Arial"/>
                <w:szCs w:val="16"/>
                <w:lang w:val="en-US"/>
              </w:rPr>
              <w:t>ұлттық валютада</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6 988 970</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7 093 404</w:t>
            </w:r>
          </w:p>
        </w:tc>
        <w:tc>
          <w:tcPr>
            <w:tcW w:w="992" w:type="dxa"/>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7 892 821</w:t>
            </w:r>
          </w:p>
        </w:tc>
        <w:tc>
          <w:tcPr>
            <w:tcW w:w="992" w:type="dxa"/>
            <w:vAlign w:val="bottom"/>
          </w:tcPr>
          <w:p w:rsidR="00A20481" w:rsidRPr="009E64B1" w:rsidRDefault="00A20481" w:rsidP="00B62BAA">
            <w:pPr>
              <w:jc w:val="right"/>
              <w:rPr>
                <w:rFonts w:ascii="Calibri" w:hAnsi="Calibri"/>
                <w:noProof/>
                <w:sz w:val="16"/>
              </w:rPr>
            </w:pPr>
            <w:r w:rsidRPr="009E64B1">
              <w:rPr>
                <w:rFonts w:ascii="Calibri" w:hAnsi="Calibri"/>
                <w:noProof/>
                <w:sz w:val="16"/>
              </w:rPr>
              <w:t>8 432 241</w:t>
            </w:r>
          </w:p>
        </w:tc>
        <w:tc>
          <w:tcPr>
            <w:tcW w:w="851" w:type="dxa"/>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 xml:space="preserve">9 794 395 </w:t>
            </w:r>
          </w:p>
        </w:tc>
        <w:tc>
          <w:tcPr>
            <w:tcW w:w="2693" w:type="dxa"/>
            <w:tcBorders>
              <w:left w:val="nil"/>
            </w:tcBorders>
            <w:vAlign w:val="bottom"/>
          </w:tcPr>
          <w:p w:rsidR="00A20481" w:rsidRPr="009E64B1" w:rsidRDefault="00A20481" w:rsidP="00B62BAA">
            <w:pPr>
              <w:pStyle w:val="a7"/>
              <w:ind w:left="170"/>
              <w:rPr>
                <w:rFonts w:ascii="Calibri" w:hAnsi="Calibri" w:cs="Arial"/>
                <w:szCs w:val="16"/>
              </w:rPr>
            </w:pPr>
            <w:r w:rsidRPr="009E64B1">
              <w:rPr>
                <w:rFonts w:ascii="Calibri" w:hAnsi="Calibri" w:cs="Arial"/>
                <w:szCs w:val="16"/>
              </w:rPr>
              <w:t>в национальной валюте</w:t>
            </w:r>
          </w:p>
        </w:tc>
      </w:tr>
      <w:tr w:rsidR="009E64B1" w:rsidRPr="009E64B1" w:rsidTr="00B62BAA">
        <w:trPr>
          <w:cantSplit/>
          <w:trHeight w:val="20"/>
        </w:trPr>
        <w:tc>
          <w:tcPr>
            <w:tcW w:w="2694" w:type="dxa"/>
            <w:tcBorders>
              <w:bottom w:val="single" w:sz="4" w:space="0" w:color="auto"/>
            </w:tcBorders>
            <w:vAlign w:val="bottom"/>
          </w:tcPr>
          <w:p w:rsidR="00A20481" w:rsidRPr="009E64B1" w:rsidRDefault="00A20481" w:rsidP="00B62BAA">
            <w:pPr>
              <w:pStyle w:val="a7"/>
              <w:ind w:left="170"/>
              <w:rPr>
                <w:rFonts w:ascii="Calibri" w:hAnsi="Calibri" w:cs="Arial"/>
                <w:szCs w:val="16"/>
              </w:rPr>
            </w:pPr>
            <w:r w:rsidRPr="009E64B1">
              <w:rPr>
                <w:rFonts w:ascii="Calibri" w:hAnsi="Calibri" w:cs="Arial"/>
                <w:szCs w:val="16"/>
                <w:lang w:val="en-US"/>
              </w:rPr>
              <w:t>шетел валютасында</w:t>
            </w:r>
          </w:p>
        </w:tc>
        <w:tc>
          <w:tcPr>
            <w:tcW w:w="992" w:type="dxa"/>
            <w:tcBorders>
              <w:bottom w:val="single" w:sz="4" w:space="0" w:color="auto"/>
            </w:tcBorders>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3 529 081</w:t>
            </w:r>
          </w:p>
        </w:tc>
        <w:tc>
          <w:tcPr>
            <w:tcW w:w="992" w:type="dxa"/>
            <w:tcBorders>
              <w:bottom w:val="single" w:sz="4" w:space="0" w:color="auto"/>
            </w:tcBorders>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3 400 421</w:t>
            </w:r>
          </w:p>
        </w:tc>
        <w:tc>
          <w:tcPr>
            <w:tcW w:w="992" w:type="dxa"/>
            <w:tcBorders>
              <w:bottom w:val="single" w:sz="4" w:space="0" w:color="auto"/>
            </w:tcBorders>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2 908 160</w:t>
            </w:r>
          </w:p>
        </w:tc>
        <w:tc>
          <w:tcPr>
            <w:tcW w:w="992" w:type="dxa"/>
            <w:tcBorders>
              <w:bottom w:val="single" w:sz="4" w:space="0" w:color="auto"/>
            </w:tcBorders>
            <w:vAlign w:val="bottom"/>
          </w:tcPr>
          <w:p w:rsidR="00A20481" w:rsidRPr="009E64B1" w:rsidRDefault="00A20481" w:rsidP="00B62BAA">
            <w:pPr>
              <w:jc w:val="right"/>
              <w:rPr>
                <w:rFonts w:ascii="Calibri" w:hAnsi="Calibri"/>
                <w:noProof/>
                <w:sz w:val="16"/>
              </w:rPr>
            </w:pPr>
            <w:r w:rsidRPr="009E64B1">
              <w:rPr>
                <w:rFonts w:ascii="Calibri" w:hAnsi="Calibri"/>
                <w:noProof/>
                <w:sz w:val="16"/>
              </w:rPr>
              <w:t>2 671 914</w:t>
            </w:r>
          </w:p>
        </w:tc>
        <w:tc>
          <w:tcPr>
            <w:tcW w:w="851" w:type="dxa"/>
            <w:tcBorders>
              <w:bottom w:val="single" w:sz="4" w:space="0" w:color="auto"/>
            </w:tcBorders>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 xml:space="preserve">2 029 022 </w:t>
            </w:r>
          </w:p>
        </w:tc>
        <w:tc>
          <w:tcPr>
            <w:tcW w:w="2693" w:type="dxa"/>
            <w:tcBorders>
              <w:left w:val="nil"/>
              <w:bottom w:val="single" w:sz="4" w:space="0" w:color="auto"/>
            </w:tcBorders>
            <w:vAlign w:val="bottom"/>
          </w:tcPr>
          <w:p w:rsidR="00A20481" w:rsidRPr="009E64B1" w:rsidRDefault="00A20481" w:rsidP="00B62BAA">
            <w:pPr>
              <w:pStyle w:val="a7"/>
              <w:ind w:left="170"/>
              <w:rPr>
                <w:rFonts w:ascii="Calibri" w:hAnsi="Calibri" w:cs="Arial"/>
                <w:szCs w:val="16"/>
              </w:rPr>
            </w:pPr>
            <w:r w:rsidRPr="009E64B1">
              <w:rPr>
                <w:rFonts w:ascii="Calibri" w:hAnsi="Calibri" w:cs="Arial"/>
                <w:szCs w:val="16"/>
              </w:rPr>
              <w:t>в иностранной валюте</w:t>
            </w:r>
          </w:p>
        </w:tc>
      </w:tr>
    </w:tbl>
    <w:p w:rsidR="00A20481" w:rsidRPr="009E64B1" w:rsidRDefault="00A20481" w:rsidP="00A20481">
      <w:pPr>
        <w:pStyle w:val="a0"/>
        <w:ind w:firstLine="284"/>
        <w:rPr>
          <w:rFonts w:ascii="Calibri" w:hAnsi="Calibri"/>
          <w:i/>
          <w:sz w:val="16"/>
          <w:szCs w:val="16"/>
          <w:lang w:val="kk-KZ"/>
        </w:rPr>
      </w:pPr>
      <w:r w:rsidRPr="009E64B1">
        <w:rPr>
          <w:rFonts w:ascii="Calibri" w:hAnsi="Calibri" w:cs="Arial"/>
          <w:i/>
          <w:sz w:val="16"/>
          <w:szCs w:val="16"/>
          <w:vertAlign w:val="superscript"/>
          <w:lang w:val="kk-KZ"/>
        </w:rPr>
        <w:t>1)</w:t>
      </w:r>
      <w:r w:rsidRPr="009E64B1">
        <w:rPr>
          <w:rFonts w:ascii="Calibri" w:hAnsi="Calibri" w:cs="Arial"/>
          <w:sz w:val="16"/>
          <w:szCs w:val="16"/>
          <w:vertAlign w:val="superscript"/>
          <w:lang w:val="kk-KZ"/>
        </w:rPr>
        <w:t xml:space="preserve"> </w:t>
      </w:r>
      <w:r w:rsidRPr="009E64B1">
        <w:rPr>
          <w:rFonts w:ascii="Calibri" w:hAnsi="Calibri"/>
          <w:i/>
          <w:sz w:val="16"/>
          <w:szCs w:val="16"/>
          <w:lang w:val="kk-KZ"/>
        </w:rPr>
        <w:t>Қорытынды айналымдар есепке алынған.</w:t>
      </w:r>
    </w:p>
    <w:p w:rsidR="00A20481" w:rsidRPr="009E64B1" w:rsidRDefault="00A20481" w:rsidP="00A20481">
      <w:pPr>
        <w:pStyle w:val="a0"/>
        <w:ind w:firstLine="284"/>
        <w:rPr>
          <w:rFonts w:ascii="Calibri" w:hAnsi="Calibri"/>
          <w:i/>
          <w:sz w:val="16"/>
          <w:szCs w:val="16"/>
        </w:rPr>
      </w:pPr>
      <w:r w:rsidRPr="009E64B1">
        <w:rPr>
          <w:rFonts w:ascii="Calibri" w:hAnsi="Calibri"/>
          <w:i/>
          <w:sz w:val="16"/>
          <w:szCs w:val="16"/>
          <w:lang w:val="kk-KZ"/>
        </w:rPr>
        <w:t xml:space="preserve">   </w:t>
      </w:r>
      <w:r w:rsidRPr="009E64B1">
        <w:rPr>
          <w:rFonts w:ascii="Calibri" w:hAnsi="Calibri"/>
          <w:i/>
          <w:sz w:val="16"/>
          <w:szCs w:val="16"/>
        </w:rPr>
        <w:t>С учетом заключительных оборотов.</w:t>
      </w:r>
    </w:p>
    <w:p w:rsidR="00A20481" w:rsidRPr="009E64B1" w:rsidRDefault="00A20481" w:rsidP="00A20481">
      <w:pPr>
        <w:pStyle w:val="a0"/>
        <w:ind w:firstLine="284"/>
        <w:rPr>
          <w:rFonts w:ascii="Calibri" w:hAnsi="Calibri"/>
          <w:i/>
          <w:sz w:val="16"/>
          <w:szCs w:val="16"/>
        </w:rPr>
      </w:pPr>
      <w:r w:rsidRPr="009E64B1">
        <w:rPr>
          <w:rFonts w:ascii="Calibri" w:hAnsi="Calibri" w:cs="Arial"/>
          <w:i/>
          <w:sz w:val="16"/>
          <w:szCs w:val="16"/>
          <w:vertAlign w:val="superscript"/>
          <w:lang w:val="kk-KZ"/>
        </w:rPr>
        <w:t xml:space="preserve">2) </w:t>
      </w:r>
      <w:r w:rsidRPr="009E64B1">
        <w:rPr>
          <w:rFonts w:ascii="Calibri" w:hAnsi="Calibri"/>
          <w:i/>
          <w:sz w:val="16"/>
          <w:szCs w:val="16"/>
        </w:rPr>
        <w:t>1 жылдан аса.</w:t>
      </w:r>
    </w:p>
    <w:p w:rsidR="00A20481" w:rsidRPr="009E64B1" w:rsidRDefault="00A20481" w:rsidP="00A20481">
      <w:pPr>
        <w:pStyle w:val="a0"/>
        <w:ind w:firstLine="284"/>
        <w:rPr>
          <w:rFonts w:ascii="Calibri" w:hAnsi="Calibri"/>
          <w:i/>
          <w:sz w:val="16"/>
          <w:szCs w:val="16"/>
          <w:lang w:val="kk-KZ"/>
        </w:rPr>
      </w:pPr>
      <w:r w:rsidRPr="009E64B1">
        <w:rPr>
          <w:rFonts w:ascii="Calibri" w:hAnsi="Calibri"/>
          <w:i/>
          <w:sz w:val="16"/>
          <w:szCs w:val="16"/>
          <w:lang w:val="kk-KZ"/>
        </w:rPr>
        <w:t xml:space="preserve">  Свыше 1 года.</w:t>
      </w:r>
    </w:p>
    <w:p w:rsidR="00A20481" w:rsidRPr="009E64B1" w:rsidRDefault="00A20481" w:rsidP="00A20481">
      <w:pPr>
        <w:pStyle w:val="a9"/>
        <w:rPr>
          <w:rFonts w:ascii="Calibri" w:hAnsi="Calibri" w:cs="Arial"/>
        </w:rPr>
      </w:pPr>
      <w:r w:rsidRPr="009E64B1">
        <w:rPr>
          <w:rFonts w:ascii="Calibri" w:hAnsi="Calibri" w:cs="Arial"/>
        </w:rPr>
        <w:t>9.</w:t>
      </w:r>
      <w:r w:rsidRPr="009E64B1">
        <w:rPr>
          <w:rFonts w:ascii="Calibri" w:hAnsi="Calibri" w:cs="Arial"/>
          <w:lang w:val="kk-KZ"/>
        </w:rPr>
        <w:t>9</w:t>
      </w:r>
      <w:r w:rsidRPr="009E64B1">
        <w:rPr>
          <w:rFonts w:ascii="Calibri" w:hAnsi="Calibri" w:cs="Arial"/>
        </w:rPr>
        <w:t xml:space="preserve"> Екінші деңгейдегі банктердің экономика салалары бойынша кредиттері</w:t>
      </w:r>
      <w:r w:rsidRPr="009E64B1">
        <w:rPr>
          <w:rFonts w:ascii="Calibri" w:hAnsi="Calibri" w:cs="Arial"/>
        </w:rPr>
        <w:br/>
        <w:t>Кредиты банков второго уровня по отраслям экономики</w:t>
      </w:r>
    </w:p>
    <w:p w:rsidR="00A20481" w:rsidRPr="009E64B1" w:rsidRDefault="00A20481" w:rsidP="00A20481">
      <w:pPr>
        <w:pStyle w:val="a5"/>
        <w:spacing w:after="0"/>
        <w:jc w:val="left"/>
        <w:rPr>
          <w:rFonts w:ascii="Calibri" w:hAnsi="Calibri" w:cs="Arial"/>
          <w:szCs w:val="16"/>
        </w:rPr>
      </w:pPr>
      <w:r w:rsidRPr="009E64B1">
        <w:rPr>
          <w:rFonts w:ascii="Calibri" w:hAnsi="Calibri" w:cs="Arial"/>
          <w:szCs w:val="16"/>
        </w:rPr>
        <w:t>млн. теңге</w:t>
      </w:r>
      <w:r w:rsidRPr="009E64B1">
        <w:rPr>
          <w:rFonts w:ascii="Calibri" w:hAnsi="Calibri" w:cs="Arial"/>
          <w:szCs w:val="16"/>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en-US"/>
        </w:rPr>
        <w:tab/>
      </w:r>
      <w:r w:rsidRPr="009E64B1">
        <w:rPr>
          <w:rFonts w:ascii="Calibri" w:hAnsi="Calibri" w:cs="Arial"/>
          <w:szCs w:val="16"/>
          <w:lang w:val="en-US"/>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rPr>
        <w:t xml:space="preserve"> </w:t>
      </w:r>
      <w:r w:rsidRPr="009E64B1">
        <w:rPr>
          <w:rFonts w:ascii="Calibri" w:hAnsi="Calibri" w:cs="Arial"/>
          <w:szCs w:val="16"/>
          <w:lang w:val="kk-KZ"/>
        </w:rPr>
        <w:t xml:space="preserve">                      </w:t>
      </w:r>
      <w:r w:rsidRPr="009E64B1">
        <w:rPr>
          <w:rFonts w:ascii="Calibri" w:hAnsi="Calibri" w:cs="Arial"/>
          <w:szCs w:val="16"/>
        </w:rPr>
        <w:t>млн. тенге</w:t>
      </w:r>
    </w:p>
    <w:tbl>
      <w:tblPr>
        <w:tblW w:w="10206" w:type="dxa"/>
        <w:tblInd w:w="30" w:type="dxa"/>
        <w:tblLayout w:type="fixed"/>
        <w:tblCellMar>
          <w:left w:w="30" w:type="dxa"/>
          <w:right w:w="30" w:type="dxa"/>
        </w:tblCellMar>
        <w:tblLook w:val="0000" w:firstRow="0" w:lastRow="0" w:firstColumn="0" w:lastColumn="0" w:noHBand="0" w:noVBand="0"/>
      </w:tblPr>
      <w:tblGrid>
        <w:gridCol w:w="2694"/>
        <w:gridCol w:w="992"/>
        <w:gridCol w:w="992"/>
        <w:gridCol w:w="992"/>
        <w:gridCol w:w="993"/>
        <w:gridCol w:w="850"/>
        <w:gridCol w:w="2693"/>
      </w:tblGrid>
      <w:tr w:rsidR="009E64B1" w:rsidRPr="009E64B1" w:rsidTr="00B62BAA">
        <w:trPr>
          <w:cantSplit/>
          <w:trHeight w:val="48"/>
        </w:trPr>
        <w:tc>
          <w:tcPr>
            <w:tcW w:w="2694" w:type="dxa"/>
            <w:tcBorders>
              <w:top w:val="single" w:sz="4" w:space="0" w:color="auto"/>
              <w:bottom w:val="single" w:sz="4" w:space="0" w:color="auto"/>
              <w:right w:val="single" w:sz="4" w:space="0" w:color="auto"/>
            </w:tcBorders>
            <w:shd w:val="clear" w:color="C0C0C0" w:fill="auto"/>
          </w:tcPr>
          <w:p w:rsidR="00A20481" w:rsidRPr="009E64B1" w:rsidRDefault="00A20481" w:rsidP="00B62BAA">
            <w:pPr>
              <w:pStyle w:val="a6"/>
              <w:rPr>
                <w:rFonts w:ascii="Calibri" w:hAnsi="Calibri" w:cs="Arial"/>
                <w:szCs w:val="16"/>
              </w:rPr>
            </w:pPr>
          </w:p>
        </w:tc>
        <w:tc>
          <w:tcPr>
            <w:tcW w:w="992" w:type="dxa"/>
            <w:tcBorders>
              <w:top w:val="single" w:sz="4" w:space="0" w:color="auto"/>
              <w:left w:val="single" w:sz="4" w:space="0" w:color="auto"/>
              <w:bottom w:val="single" w:sz="4" w:space="0" w:color="auto"/>
              <w:right w:val="single" w:sz="4" w:space="0" w:color="auto"/>
            </w:tcBorders>
            <w:shd w:val="clear" w:color="C0C0C0" w:fill="auto"/>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2015</w:t>
            </w:r>
          </w:p>
        </w:tc>
        <w:tc>
          <w:tcPr>
            <w:tcW w:w="992" w:type="dxa"/>
            <w:tcBorders>
              <w:top w:val="single" w:sz="4" w:space="0" w:color="auto"/>
              <w:left w:val="single" w:sz="4" w:space="0" w:color="auto"/>
              <w:bottom w:val="single" w:sz="4" w:space="0" w:color="auto"/>
              <w:right w:val="single" w:sz="4" w:space="0" w:color="auto"/>
            </w:tcBorders>
            <w:shd w:val="clear" w:color="C0C0C0" w:fill="auto"/>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2016</w:t>
            </w:r>
          </w:p>
        </w:tc>
        <w:tc>
          <w:tcPr>
            <w:tcW w:w="992" w:type="dxa"/>
            <w:tcBorders>
              <w:top w:val="single" w:sz="4" w:space="0" w:color="auto"/>
              <w:left w:val="single" w:sz="4" w:space="0" w:color="auto"/>
              <w:bottom w:val="single" w:sz="4" w:space="0" w:color="auto"/>
              <w:right w:val="single" w:sz="4" w:space="0" w:color="auto"/>
            </w:tcBorders>
            <w:shd w:val="clear" w:color="C0C0C0" w:fill="auto"/>
            <w:vAlign w:val="center"/>
          </w:tcPr>
          <w:p w:rsidR="00A20481" w:rsidRPr="009E64B1" w:rsidRDefault="00A20481" w:rsidP="00B62BAA">
            <w:pPr>
              <w:pStyle w:val="a6"/>
              <w:rPr>
                <w:rFonts w:ascii="Calibri" w:hAnsi="Calibri" w:cs="Arial"/>
                <w:szCs w:val="16"/>
              </w:rPr>
            </w:pPr>
            <w:r w:rsidRPr="009E64B1">
              <w:rPr>
                <w:rFonts w:ascii="Calibri" w:hAnsi="Calibri" w:cs="Arial"/>
                <w:szCs w:val="16"/>
              </w:rPr>
              <w:t>2017</w:t>
            </w:r>
          </w:p>
        </w:tc>
        <w:tc>
          <w:tcPr>
            <w:tcW w:w="993" w:type="dxa"/>
            <w:tcBorders>
              <w:top w:val="single" w:sz="4" w:space="0" w:color="auto"/>
              <w:left w:val="single" w:sz="4" w:space="0" w:color="auto"/>
              <w:bottom w:val="single" w:sz="4" w:space="0" w:color="auto"/>
              <w:right w:val="single" w:sz="4" w:space="0" w:color="auto"/>
            </w:tcBorders>
            <w:shd w:val="clear" w:color="C0C0C0" w:fill="auto"/>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2018</w:t>
            </w:r>
          </w:p>
        </w:tc>
        <w:tc>
          <w:tcPr>
            <w:tcW w:w="850" w:type="dxa"/>
            <w:tcBorders>
              <w:top w:val="single" w:sz="4" w:space="0" w:color="auto"/>
              <w:left w:val="single" w:sz="4" w:space="0" w:color="auto"/>
              <w:bottom w:val="single" w:sz="4" w:space="0" w:color="auto"/>
              <w:right w:val="single" w:sz="4" w:space="0" w:color="auto"/>
            </w:tcBorders>
            <w:shd w:val="clear" w:color="C0C0C0" w:fill="auto"/>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2019</w:t>
            </w:r>
            <w:r w:rsidRPr="009E64B1">
              <w:rPr>
                <w:rFonts w:ascii="Calibri" w:hAnsi="Calibri" w:cs="Arial"/>
                <w:szCs w:val="16"/>
                <w:vertAlign w:val="superscript"/>
                <w:lang w:val="kk-KZ"/>
              </w:rPr>
              <w:t>1)</w:t>
            </w:r>
          </w:p>
        </w:tc>
        <w:tc>
          <w:tcPr>
            <w:tcW w:w="2693" w:type="dxa"/>
            <w:tcBorders>
              <w:top w:val="single" w:sz="4" w:space="0" w:color="auto"/>
              <w:left w:val="single" w:sz="4" w:space="0" w:color="auto"/>
              <w:bottom w:val="single" w:sz="4" w:space="0" w:color="auto"/>
            </w:tcBorders>
            <w:shd w:val="clear" w:color="C0C0C0" w:fill="auto"/>
            <w:vAlign w:val="center"/>
          </w:tcPr>
          <w:p w:rsidR="00A20481" w:rsidRPr="009E64B1" w:rsidRDefault="00A20481" w:rsidP="00B62BAA">
            <w:pPr>
              <w:pStyle w:val="a6"/>
              <w:rPr>
                <w:rFonts w:ascii="Calibri" w:hAnsi="Calibri" w:cs="Arial"/>
                <w:szCs w:val="16"/>
                <w:lang w:val="kk-KZ"/>
              </w:rPr>
            </w:pP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Барлық кредиттер</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12 674 245</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12 708 324</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12 705 352</w:t>
            </w:r>
          </w:p>
        </w:tc>
        <w:tc>
          <w:tcPr>
            <w:tcW w:w="993"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rPr>
              <w:t>13 091 764</w:t>
            </w:r>
          </w:p>
        </w:tc>
        <w:tc>
          <w:tcPr>
            <w:tcW w:w="850" w:type="dxa"/>
            <w:shd w:val="clear" w:color="C0C0C0" w:fill="auto"/>
            <w:vAlign w:val="bottom"/>
          </w:tcPr>
          <w:p w:rsidR="00A20481" w:rsidRPr="009E64B1" w:rsidRDefault="00A20481" w:rsidP="00B62BAA">
            <w:pPr>
              <w:pStyle w:val="ad"/>
              <w:rPr>
                <w:rFonts w:ascii="Calibri" w:hAnsi="Calibri"/>
              </w:rPr>
            </w:pPr>
            <w:r w:rsidRPr="009E64B1">
              <w:rPr>
                <w:rFonts w:ascii="Calibri" w:hAnsi="Calibri"/>
              </w:rPr>
              <w:t>13 864 890</w:t>
            </w:r>
          </w:p>
        </w:tc>
        <w:tc>
          <w:tcPr>
            <w:tcW w:w="2693" w:type="dxa"/>
            <w:shd w:val="clear" w:color="C0C0C0" w:fill="auto"/>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 xml:space="preserve">Всего кредиты </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оның ішінде:</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p>
        </w:tc>
        <w:tc>
          <w:tcPr>
            <w:tcW w:w="993" w:type="dxa"/>
            <w:shd w:val="clear" w:color="C0C0C0" w:fill="auto"/>
            <w:vAlign w:val="bottom"/>
          </w:tcPr>
          <w:p w:rsidR="00A20481" w:rsidRPr="009E64B1" w:rsidRDefault="00A20481" w:rsidP="00B62BAA">
            <w:pPr>
              <w:pStyle w:val="ad"/>
              <w:rPr>
                <w:rFonts w:ascii="Calibri" w:hAnsi="Calibri" w:cs="Arial"/>
                <w:szCs w:val="16"/>
                <w:lang w:val="kk-KZ"/>
              </w:rPr>
            </w:pPr>
          </w:p>
        </w:tc>
        <w:tc>
          <w:tcPr>
            <w:tcW w:w="850" w:type="dxa"/>
            <w:shd w:val="clear" w:color="C0C0C0" w:fill="auto"/>
            <w:vAlign w:val="bottom"/>
          </w:tcPr>
          <w:p w:rsidR="00A20481" w:rsidRPr="009E64B1" w:rsidRDefault="00A20481" w:rsidP="00B62BAA">
            <w:pPr>
              <w:pStyle w:val="ad"/>
              <w:rPr>
                <w:rFonts w:ascii="Calibri" w:hAnsi="Calibri" w:cs="Arial"/>
                <w:szCs w:val="16"/>
              </w:rPr>
            </w:pPr>
          </w:p>
        </w:tc>
        <w:tc>
          <w:tcPr>
            <w:tcW w:w="2693" w:type="dxa"/>
            <w:shd w:val="clear" w:color="C0C0C0" w:fill="auto"/>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в том числе:</w:t>
            </w:r>
          </w:p>
        </w:tc>
      </w:tr>
      <w:tr w:rsidR="009E64B1" w:rsidRPr="009E64B1" w:rsidTr="00B62BAA">
        <w:trPr>
          <w:cantSplit/>
          <w:trHeight w:val="6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қ</w:t>
            </w:r>
            <w:r w:rsidRPr="009E64B1">
              <w:rPr>
                <w:rFonts w:ascii="Calibri" w:hAnsi="Calibri" w:cs="Arial"/>
                <w:szCs w:val="16"/>
              </w:rPr>
              <w:t>ысқа мерзімді</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2 156 194</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2 214 499</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1 904 371</w:t>
            </w:r>
          </w:p>
        </w:tc>
        <w:tc>
          <w:tcPr>
            <w:tcW w:w="993"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rPr>
              <w:t>1 987 608</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2 041 473</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к</w:t>
            </w:r>
            <w:r w:rsidRPr="009E64B1">
              <w:rPr>
                <w:rFonts w:ascii="Calibri" w:hAnsi="Calibri" w:cs="Arial"/>
                <w:szCs w:val="16"/>
              </w:rPr>
              <w:t xml:space="preserve">раткосрочные </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ө</w:t>
            </w:r>
            <w:r w:rsidRPr="009E64B1">
              <w:rPr>
                <w:rFonts w:ascii="Calibri" w:hAnsi="Calibri" w:cs="Arial"/>
                <w:szCs w:val="16"/>
              </w:rPr>
              <w:t>неркәсіп</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444 441</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443 809</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413 483</w:t>
            </w:r>
          </w:p>
        </w:tc>
        <w:tc>
          <w:tcPr>
            <w:tcW w:w="993" w:type="dxa"/>
            <w:shd w:val="clear" w:color="C0C0C0" w:fill="auto"/>
            <w:vAlign w:val="bottom"/>
          </w:tcPr>
          <w:p w:rsidR="00A20481" w:rsidRPr="009E64B1" w:rsidRDefault="00A20481" w:rsidP="00B62BAA">
            <w:pPr>
              <w:pStyle w:val="ad"/>
              <w:rPr>
                <w:rFonts w:ascii="Calibri" w:hAnsi="Calibri"/>
              </w:rPr>
            </w:pPr>
            <w:r w:rsidRPr="009E64B1">
              <w:rPr>
                <w:rFonts w:ascii="Calibri" w:hAnsi="Calibri"/>
              </w:rPr>
              <w:t>481 083</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528 723</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п</w:t>
            </w:r>
            <w:r w:rsidRPr="009E64B1">
              <w:rPr>
                <w:rFonts w:ascii="Calibri" w:hAnsi="Calibri" w:cs="Arial"/>
                <w:szCs w:val="16"/>
              </w:rPr>
              <w:t>ромышленность</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а</w:t>
            </w:r>
            <w:r w:rsidRPr="009E64B1">
              <w:rPr>
                <w:rFonts w:ascii="Calibri" w:hAnsi="Calibri" w:cs="Arial"/>
                <w:szCs w:val="16"/>
              </w:rPr>
              <w:t>уыл шаруашылығы</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49 388</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68 136</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62 514</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38 009</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49 394</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с</w:t>
            </w:r>
            <w:r w:rsidRPr="009E64B1">
              <w:rPr>
                <w:rFonts w:ascii="Calibri" w:hAnsi="Calibri" w:cs="Arial"/>
                <w:szCs w:val="16"/>
              </w:rPr>
              <w:t>ельское хозяйство</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қ</w:t>
            </w:r>
            <w:r w:rsidRPr="009E64B1">
              <w:rPr>
                <w:rFonts w:ascii="Calibri" w:hAnsi="Calibri" w:cs="Arial"/>
                <w:szCs w:val="16"/>
              </w:rPr>
              <w:t>ұрылыс</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140 189</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149 960</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175 734</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157 264</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143 040</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с</w:t>
            </w:r>
            <w:r w:rsidRPr="009E64B1">
              <w:rPr>
                <w:rFonts w:ascii="Calibri" w:hAnsi="Calibri" w:cs="Arial"/>
                <w:szCs w:val="16"/>
              </w:rPr>
              <w:t>троительство</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к</w:t>
            </w:r>
            <w:r w:rsidRPr="009E64B1">
              <w:rPr>
                <w:rFonts w:ascii="Calibri" w:hAnsi="Calibri" w:cs="Arial"/>
                <w:szCs w:val="16"/>
              </w:rPr>
              <w:t>өлік</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89 628</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39 055</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54 209</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67 232</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73 415</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т</w:t>
            </w:r>
            <w:r w:rsidRPr="009E64B1">
              <w:rPr>
                <w:rFonts w:ascii="Calibri" w:hAnsi="Calibri" w:cs="Arial"/>
                <w:szCs w:val="16"/>
              </w:rPr>
              <w:t>ранспорт</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б</w:t>
            </w:r>
            <w:r w:rsidRPr="009E64B1">
              <w:rPr>
                <w:rFonts w:ascii="Calibri" w:hAnsi="Calibri" w:cs="Arial"/>
                <w:szCs w:val="16"/>
              </w:rPr>
              <w:t>айланыс</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50 968</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43 490</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8 251</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16 255</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13 685</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с</w:t>
            </w:r>
            <w:r w:rsidRPr="009E64B1">
              <w:rPr>
                <w:rFonts w:ascii="Calibri" w:hAnsi="Calibri" w:cs="Arial"/>
                <w:szCs w:val="16"/>
              </w:rPr>
              <w:t xml:space="preserve">вязь </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с</w:t>
            </w:r>
            <w:r w:rsidRPr="009E64B1">
              <w:rPr>
                <w:rFonts w:ascii="Calibri" w:hAnsi="Calibri" w:cs="Arial"/>
                <w:szCs w:val="16"/>
              </w:rPr>
              <w:t>ауда</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1 009 237</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1 113 944</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811 776</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851 495</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942 693</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т</w:t>
            </w:r>
            <w:r w:rsidRPr="009E64B1">
              <w:rPr>
                <w:rFonts w:ascii="Calibri" w:hAnsi="Calibri" w:cs="Arial"/>
                <w:szCs w:val="16"/>
              </w:rPr>
              <w:t>орговля</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ө</w:t>
            </w:r>
            <w:r w:rsidRPr="009E64B1">
              <w:rPr>
                <w:rFonts w:ascii="Calibri" w:hAnsi="Calibri" w:cs="Arial"/>
                <w:szCs w:val="16"/>
              </w:rPr>
              <w:t>згелері</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372 343</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356 105</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378 404</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376 270</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290 523</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п</w:t>
            </w:r>
            <w:r w:rsidRPr="009E64B1">
              <w:rPr>
                <w:rFonts w:ascii="Calibri" w:hAnsi="Calibri" w:cs="Arial"/>
                <w:szCs w:val="16"/>
              </w:rPr>
              <w:t>рочие</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rPr>
                <w:rFonts w:ascii="Calibri" w:hAnsi="Calibri" w:cs="Arial"/>
                <w:szCs w:val="16"/>
                <w:vertAlign w:val="superscript"/>
              </w:rPr>
            </w:pPr>
            <w:r w:rsidRPr="009E64B1">
              <w:rPr>
                <w:rFonts w:ascii="Calibri" w:hAnsi="Calibri" w:cs="Arial"/>
                <w:szCs w:val="16"/>
                <w:lang w:val="kk-KZ"/>
              </w:rPr>
              <w:t xml:space="preserve">   ұ</w:t>
            </w:r>
            <w:r w:rsidRPr="009E64B1">
              <w:rPr>
                <w:rFonts w:ascii="Calibri" w:hAnsi="Calibri" w:cs="Arial"/>
                <w:szCs w:val="16"/>
              </w:rPr>
              <w:t>зақ мерзімді</w:t>
            </w:r>
            <w:r w:rsidRPr="009E64B1">
              <w:rPr>
                <w:rFonts w:ascii="Calibri" w:hAnsi="Calibri" w:cs="Arial"/>
                <w:szCs w:val="16"/>
                <w:vertAlign w:val="superscript"/>
                <w:lang w:val="kk-KZ"/>
              </w:rPr>
              <w:t>2</w:t>
            </w:r>
            <w:r w:rsidRPr="009E64B1">
              <w:rPr>
                <w:rFonts w:ascii="Calibri" w:hAnsi="Calibri" w:cs="Arial"/>
                <w:szCs w:val="16"/>
                <w:vertAlign w:val="superscript"/>
              </w:rPr>
              <w:t>)</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10 518 051</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10 493 825</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10 800 981</w:t>
            </w:r>
          </w:p>
        </w:tc>
        <w:tc>
          <w:tcPr>
            <w:tcW w:w="993"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rPr>
              <w:t>11 104 156</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11 823 417</w:t>
            </w:r>
          </w:p>
        </w:tc>
        <w:tc>
          <w:tcPr>
            <w:tcW w:w="2693" w:type="dxa"/>
            <w:shd w:val="clear" w:color="C0C0C0" w:fill="auto"/>
            <w:vAlign w:val="bottom"/>
          </w:tcPr>
          <w:p w:rsidR="00A20481" w:rsidRPr="009E64B1" w:rsidRDefault="00A20481" w:rsidP="00B62BAA">
            <w:pPr>
              <w:pStyle w:val="a7"/>
              <w:rPr>
                <w:rFonts w:ascii="Calibri" w:hAnsi="Calibri" w:cs="Arial"/>
                <w:szCs w:val="16"/>
                <w:vertAlign w:val="superscript"/>
              </w:rPr>
            </w:pPr>
            <w:r w:rsidRPr="009E64B1">
              <w:rPr>
                <w:rFonts w:ascii="Calibri" w:hAnsi="Calibri" w:cs="Arial"/>
                <w:szCs w:val="16"/>
                <w:lang w:val="kk-KZ"/>
              </w:rPr>
              <w:t xml:space="preserve">   д</w:t>
            </w:r>
            <w:r w:rsidRPr="009E64B1">
              <w:rPr>
                <w:rFonts w:ascii="Calibri" w:hAnsi="Calibri" w:cs="Arial"/>
                <w:szCs w:val="16"/>
              </w:rPr>
              <w:t>олгосрочные</w:t>
            </w:r>
            <w:r w:rsidRPr="009E64B1">
              <w:rPr>
                <w:rFonts w:ascii="Calibri" w:hAnsi="Calibri" w:cs="Arial"/>
                <w:szCs w:val="16"/>
                <w:vertAlign w:val="superscript"/>
                <w:lang w:val="kk-KZ"/>
              </w:rPr>
              <w:t>2</w:t>
            </w:r>
            <w:r w:rsidRPr="009E64B1">
              <w:rPr>
                <w:rFonts w:ascii="Calibri" w:hAnsi="Calibri" w:cs="Arial"/>
                <w:szCs w:val="16"/>
                <w:vertAlign w:val="superscript"/>
              </w:rPr>
              <w:t>)</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ө</w:t>
            </w:r>
            <w:r w:rsidRPr="009E64B1">
              <w:rPr>
                <w:rFonts w:ascii="Calibri" w:hAnsi="Calibri" w:cs="Arial"/>
                <w:szCs w:val="16"/>
              </w:rPr>
              <w:t>неркәсіп</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1 254 197</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1 367 793</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1 568 094</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 xml:space="preserve">1 543 400 </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1 361 171</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п</w:t>
            </w:r>
            <w:r w:rsidRPr="009E64B1">
              <w:rPr>
                <w:rFonts w:ascii="Calibri" w:hAnsi="Calibri" w:cs="Arial"/>
                <w:szCs w:val="16"/>
              </w:rPr>
              <w:t>ромышленность</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а</w:t>
            </w:r>
            <w:r w:rsidRPr="009E64B1">
              <w:rPr>
                <w:rFonts w:ascii="Calibri" w:hAnsi="Calibri" w:cs="Arial"/>
                <w:szCs w:val="16"/>
              </w:rPr>
              <w:t>уыл шаруашылығы</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604 255</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606 519</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632 699</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451 680</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205 683</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с</w:t>
            </w:r>
            <w:r w:rsidRPr="009E64B1">
              <w:rPr>
                <w:rFonts w:ascii="Calibri" w:hAnsi="Calibri" w:cs="Arial"/>
                <w:szCs w:val="16"/>
              </w:rPr>
              <w:t>ельское хозяйство</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қ</w:t>
            </w:r>
            <w:r w:rsidRPr="009E64B1">
              <w:rPr>
                <w:rFonts w:ascii="Calibri" w:hAnsi="Calibri" w:cs="Arial"/>
                <w:szCs w:val="16"/>
              </w:rPr>
              <w:t>ұрылыс</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851 551</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805 618</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739 354</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595 976</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531 535</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с</w:t>
            </w:r>
            <w:r w:rsidRPr="009E64B1">
              <w:rPr>
                <w:rFonts w:ascii="Calibri" w:hAnsi="Calibri" w:cs="Arial"/>
                <w:szCs w:val="16"/>
              </w:rPr>
              <w:t>троительство</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к</w:t>
            </w:r>
            <w:r w:rsidRPr="009E64B1">
              <w:rPr>
                <w:rFonts w:ascii="Calibri" w:hAnsi="Calibri" w:cs="Arial"/>
                <w:szCs w:val="16"/>
              </w:rPr>
              <w:t>өлік</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519 555</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521 947</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518 509</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526 043</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427 065</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т</w:t>
            </w:r>
            <w:r w:rsidRPr="009E64B1">
              <w:rPr>
                <w:rFonts w:ascii="Calibri" w:hAnsi="Calibri" w:cs="Arial"/>
                <w:szCs w:val="16"/>
              </w:rPr>
              <w:t>ранспорт</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б</w:t>
            </w:r>
            <w:r w:rsidRPr="009E64B1">
              <w:rPr>
                <w:rFonts w:ascii="Calibri" w:hAnsi="Calibri" w:cs="Arial"/>
                <w:szCs w:val="16"/>
              </w:rPr>
              <w:t>айланыс</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85 747</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104 067</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90 480</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55 604</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114 313</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с</w:t>
            </w:r>
            <w:r w:rsidRPr="009E64B1">
              <w:rPr>
                <w:rFonts w:ascii="Calibri" w:hAnsi="Calibri" w:cs="Arial"/>
                <w:szCs w:val="16"/>
              </w:rPr>
              <w:t xml:space="preserve">вязь </w:t>
            </w:r>
          </w:p>
        </w:tc>
      </w:tr>
      <w:tr w:rsidR="009E64B1" w:rsidRPr="009E64B1" w:rsidTr="00B62BAA">
        <w:trPr>
          <w:cantSplit/>
          <w:trHeight w:val="20"/>
        </w:trPr>
        <w:tc>
          <w:tcPr>
            <w:tcW w:w="2694"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с</w:t>
            </w:r>
            <w:r w:rsidRPr="009E64B1">
              <w:rPr>
                <w:rFonts w:ascii="Calibri" w:hAnsi="Calibri" w:cs="Arial"/>
                <w:szCs w:val="16"/>
              </w:rPr>
              <w:t>ауда</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1 636 439</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1 560 474</w:t>
            </w:r>
          </w:p>
        </w:tc>
        <w:tc>
          <w:tcPr>
            <w:tcW w:w="992" w:type="dxa"/>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1 207 830</w:t>
            </w:r>
          </w:p>
        </w:tc>
        <w:tc>
          <w:tcPr>
            <w:tcW w:w="993" w:type="dxa"/>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949 715</w:t>
            </w:r>
          </w:p>
        </w:tc>
        <w:tc>
          <w:tcPr>
            <w:tcW w:w="850" w:type="dxa"/>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800 753</w:t>
            </w:r>
          </w:p>
        </w:tc>
        <w:tc>
          <w:tcPr>
            <w:tcW w:w="2693" w:type="dxa"/>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т</w:t>
            </w:r>
            <w:r w:rsidRPr="009E64B1">
              <w:rPr>
                <w:rFonts w:ascii="Calibri" w:hAnsi="Calibri" w:cs="Arial"/>
                <w:szCs w:val="16"/>
              </w:rPr>
              <w:t>орговля</w:t>
            </w:r>
          </w:p>
        </w:tc>
      </w:tr>
      <w:tr w:rsidR="009E64B1" w:rsidRPr="009E64B1" w:rsidTr="00B62BAA">
        <w:trPr>
          <w:cantSplit/>
          <w:trHeight w:val="20"/>
        </w:trPr>
        <w:tc>
          <w:tcPr>
            <w:tcW w:w="2694" w:type="dxa"/>
            <w:tcBorders>
              <w:bottom w:val="single" w:sz="4" w:space="0" w:color="auto"/>
            </w:tcBorders>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ө</w:t>
            </w:r>
            <w:r w:rsidRPr="009E64B1">
              <w:rPr>
                <w:rFonts w:ascii="Calibri" w:hAnsi="Calibri" w:cs="Arial"/>
                <w:szCs w:val="16"/>
              </w:rPr>
              <w:t>згелері</w:t>
            </w:r>
          </w:p>
        </w:tc>
        <w:tc>
          <w:tcPr>
            <w:tcW w:w="992" w:type="dxa"/>
            <w:tcBorders>
              <w:bottom w:val="single" w:sz="4" w:space="0" w:color="auto"/>
            </w:tcBorders>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5 566 307</w:t>
            </w:r>
          </w:p>
        </w:tc>
        <w:tc>
          <w:tcPr>
            <w:tcW w:w="992" w:type="dxa"/>
            <w:tcBorders>
              <w:bottom w:val="single" w:sz="4" w:space="0" w:color="auto"/>
            </w:tcBorders>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5 527 407</w:t>
            </w:r>
          </w:p>
        </w:tc>
        <w:tc>
          <w:tcPr>
            <w:tcW w:w="992" w:type="dxa"/>
            <w:tcBorders>
              <w:bottom w:val="single" w:sz="4" w:space="0" w:color="auto"/>
            </w:tcBorders>
            <w:shd w:val="clear" w:color="C0C0C0" w:fill="auto"/>
            <w:vAlign w:val="bottom"/>
          </w:tcPr>
          <w:p w:rsidR="00A20481" w:rsidRPr="009E64B1" w:rsidRDefault="00A20481" w:rsidP="00B62BAA">
            <w:pPr>
              <w:pStyle w:val="ad"/>
              <w:rPr>
                <w:rFonts w:ascii="Calibri" w:hAnsi="Calibri" w:cs="Arial"/>
                <w:szCs w:val="16"/>
                <w:lang w:val="kk-KZ"/>
              </w:rPr>
            </w:pPr>
            <w:r w:rsidRPr="009E64B1">
              <w:rPr>
                <w:rFonts w:ascii="Calibri" w:hAnsi="Calibri" w:cs="Arial"/>
                <w:szCs w:val="16"/>
                <w:lang w:val="kk-KZ"/>
              </w:rPr>
              <w:t>6 044 015</w:t>
            </w:r>
          </w:p>
        </w:tc>
        <w:tc>
          <w:tcPr>
            <w:tcW w:w="993" w:type="dxa"/>
            <w:tcBorders>
              <w:bottom w:val="single" w:sz="4" w:space="0" w:color="auto"/>
            </w:tcBorders>
            <w:shd w:val="clear" w:color="C0C0C0" w:fill="auto"/>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6 981 738</w:t>
            </w:r>
          </w:p>
        </w:tc>
        <w:tc>
          <w:tcPr>
            <w:tcW w:w="850" w:type="dxa"/>
            <w:tcBorders>
              <w:bottom w:val="single" w:sz="4" w:space="0" w:color="auto"/>
            </w:tcBorders>
            <w:shd w:val="clear" w:color="C0C0C0" w:fill="auto"/>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8 382 897</w:t>
            </w:r>
          </w:p>
        </w:tc>
        <w:tc>
          <w:tcPr>
            <w:tcW w:w="2693" w:type="dxa"/>
            <w:tcBorders>
              <w:bottom w:val="single" w:sz="4" w:space="0" w:color="auto"/>
            </w:tcBorders>
            <w:shd w:val="clear" w:color="C0C0C0" w:fill="auto"/>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lang w:val="kk-KZ"/>
              </w:rPr>
              <w:t>п</w:t>
            </w:r>
            <w:r w:rsidRPr="009E64B1">
              <w:rPr>
                <w:rFonts w:ascii="Calibri" w:hAnsi="Calibri" w:cs="Arial"/>
                <w:szCs w:val="16"/>
              </w:rPr>
              <w:t>рочие</w:t>
            </w:r>
          </w:p>
        </w:tc>
      </w:tr>
    </w:tbl>
    <w:p w:rsidR="00A20481" w:rsidRPr="009E64B1" w:rsidRDefault="00A20481" w:rsidP="00A20481">
      <w:pPr>
        <w:pStyle w:val="a0"/>
        <w:ind w:firstLine="284"/>
        <w:rPr>
          <w:rFonts w:ascii="Calibri" w:hAnsi="Calibri"/>
          <w:i/>
          <w:sz w:val="16"/>
          <w:szCs w:val="16"/>
          <w:lang w:val="kk-KZ"/>
        </w:rPr>
      </w:pPr>
      <w:r w:rsidRPr="009E64B1">
        <w:rPr>
          <w:rFonts w:ascii="Calibri" w:hAnsi="Calibri" w:cs="Arial"/>
          <w:i/>
          <w:sz w:val="16"/>
          <w:szCs w:val="16"/>
          <w:vertAlign w:val="superscript"/>
          <w:lang w:val="kk-KZ"/>
        </w:rPr>
        <w:t>1)</w:t>
      </w:r>
      <w:r w:rsidRPr="009E64B1">
        <w:rPr>
          <w:rFonts w:ascii="Calibri" w:hAnsi="Calibri" w:cs="Arial"/>
          <w:sz w:val="16"/>
          <w:szCs w:val="16"/>
          <w:vertAlign w:val="superscript"/>
          <w:lang w:val="kk-KZ"/>
        </w:rPr>
        <w:t xml:space="preserve"> </w:t>
      </w:r>
      <w:r w:rsidRPr="009E64B1">
        <w:rPr>
          <w:rFonts w:ascii="Calibri" w:hAnsi="Calibri"/>
          <w:i/>
          <w:sz w:val="16"/>
          <w:szCs w:val="16"/>
          <w:lang w:val="kk-KZ"/>
        </w:rPr>
        <w:t>Қорытынды айналымдар есепке алынған.</w:t>
      </w:r>
    </w:p>
    <w:p w:rsidR="00A20481" w:rsidRPr="009E64B1" w:rsidRDefault="00A20481" w:rsidP="00A20481">
      <w:pPr>
        <w:pStyle w:val="a0"/>
        <w:ind w:firstLine="284"/>
        <w:rPr>
          <w:rFonts w:ascii="Calibri" w:hAnsi="Calibri"/>
          <w:i/>
          <w:sz w:val="16"/>
          <w:szCs w:val="16"/>
        </w:rPr>
      </w:pPr>
      <w:r w:rsidRPr="009E64B1">
        <w:rPr>
          <w:rFonts w:ascii="Calibri" w:hAnsi="Calibri"/>
          <w:i/>
          <w:sz w:val="16"/>
          <w:szCs w:val="16"/>
        </w:rPr>
        <w:t>С учетом заключительных оборотов.</w:t>
      </w:r>
    </w:p>
    <w:p w:rsidR="00A20481" w:rsidRPr="009E64B1" w:rsidRDefault="00A20481" w:rsidP="00A20481">
      <w:pPr>
        <w:pStyle w:val="a0"/>
        <w:ind w:firstLine="284"/>
        <w:rPr>
          <w:rFonts w:ascii="Calibri" w:hAnsi="Calibri"/>
          <w:i/>
          <w:sz w:val="16"/>
          <w:szCs w:val="16"/>
        </w:rPr>
      </w:pPr>
      <w:r w:rsidRPr="009E64B1">
        <w:rPr>
          <w:rFonts w:ascii="Calibri" w:hAnsi="Calibri" w:cs="Arial"/>
          <w:i/>
          <w:sz w:val="16"/>
          <w:szCs w:val="16"/>
          <w:vertAlign w:val="superscript"/>
          <w:lang w:val="kk-KZ"/>
        </w:rPr>
        <w:t xml:space="preserve">2) </w:t>
      </w:r>
      <w:r w:rsidRPr="009E64B1">
        <w:rPr>
          <w:rFonts w:ascii="Calibri" w:hAnsi="Calibri"/>
          <w:i/>
          <w:sz w:val="16"/>
          <w:szCs w:val="16"/>
        </w:rPr>
        <w:t>1 жылдан аса.</w:t>
      </w:r>
    </w:p>
    <w:p w:rsidR="00A20481" w:rsidRPr="009E64B1" w:rsidRDefault="00A20481" w:rsidP="00A20481">
      <w:pPr>
        <w:pStyle w:val="a0"/>
        <w:ind w:firstLine="284"/>
        <w:rPr>
          <w:rFonts w:ascii="Calibri" w:hAnsi="Calibri"/>
          <w:i/>
          <w:sz w:val="16"/>
          <w:szCs w:val="16"/>
          <w:lang w:val="kk-KZ"/>
        </w:rPr>
      </w:pPr>
      <w:r w:rsidRPr="009E64B1">
        <w:rPr>
          <w:rFonts w:ascii="Calibri" w:hAnsi="Calibri"/>
          <w:i/>
          <w:sz w:val="16"/>
          <w:szCs w:val="16"/>
          <w:lang w:val="kk-KZ"/>
        </w:rPr>
        <w:t>Свыше 1 года.</w:t>
      </w:r>
    </w:p>
    <w:p w:rsidR="00A20481" w:rsidRPr="009E64B1" w:rsidRDefault="00A20481" w:rsidP="00A20481">
      <w:pPr>
        <w:pStyle w:val="a0"/>
        <w:spacing w:before="240"/>
        <w:ind w:firstLine="0"/>
        <w:jc w:val="center"/>
        <w:rPr>
          <w:rFonts w:ascii="Calibri" w:hAnsi="Calibri" w:cs="Arial"/>
          <w:b/>
        </w:rPr>
      </w:pPr>
      <w:proofErr w:type="gramStart"/>
      <w:r w:rsidRPr="009E64B1">
        <w:rPr>
          <w:rFonts w:ascii="Calibri" w:hAnsi="Calibri" w:cs="Arial"/>
          <w:b/>
        </w:rPr>
        <w:t>9.</w:t>
      </w:r>
      <w:r w:rsidRPr="009E64B1">
        <w:rPr>
          <w:rFonts w:ascii="Calibri" w:hAnsi="Calibri" w:cs="Arial"/>
          <w:b/>
          <w:lang w:val="kk-KZ"/>
        </w:rPr>
        <w:t>10</w:t>
      </w:r>
      <w:r w:rsidRPr="009E64B1">
        <w:rPr>
          <w:rFonts w:ascii="Calibri" w:hAnsi="Calibri" w:cs="Arial"/>
          <w:b/>
        </w:rPr>
        <w:t xml:space="preserve"> Екінші деңгейдегі банктердің шағын кәсіпкерлік субъектілеріне берген кредиттері</w:t>
      </w:r>
      <w:r w:rsidRPr="009E64B1">
        <w:rPr>
          <w:rFonts w:ascii="Calibri" w:hAnsi="Calibri" w:cs="Arial"/>
          <w:b/>
        </w:rPr>
        <w:br/>
        <w:t>Кредиты банков второго уровня субъектам малого предпринимательства</w:t>
      </w:r>
      <w:proofErr w:type="gramEnd"/>
    </w:p>
    <w:p w:rsidR="00A20481" w:rsidRPr="009E64B1" w:rsidRDefault="00A20481" w:rsidP="00A20481">
      <w:pPr>
        <w:pStyle w:val="a5"/>
        <w:spacing w:after="0"/>
        <w:ind w:right="-284"/>
        <w:jc w:val="left"/>
        <w:rPr>
          <w:rFonts w:ascii="Calibri" w:hAnsi="Calibri" w:cs="Arial"/>
          <w:szCs w:val="16"/>
        </w:rPr>
      </w:pPr>
      <w:r w:rsidRPr="009E64B1">
        <w:rPr>
          <w:rFonts w:ascii="Calibri" w:hAnsi="Calibri" w:cs="Arial"/>
          <w:szCs w:val="16"/>
        </w:rPr>
        <w:t>млн. теңге</w:t>
      </w:r>
      <w:r w:rsidRPr="009E64B1">
        <w:rPr>
          <w:rFonts w:ascii="Calibri" w:hAnsi="Calibri" w:cs="Arial"/>
          <w:szCs w:val="16"/>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t xml:space="preserve">                       </w:t>
      </w:r>
      <w:r w:rsidRPr="009E64B1">
        <w:rPr>
          <w:rFonts w:ascii="Calibri" w:hAnsi="Calibri" w:cs="Arial"/>
          <w:szCs w:val="16"/>
        </w:rPr>
        <w:t>млн. тенге</w:t>
      </w:r>
    </w:p>
    <w:tbl>
      <w:tblPr>
        <w:tblW w:w="10206" w:type="dxa"/>
        <w:tblInd w:w="30" w:type="dxa"/>
        <w:tblLayout w:type="fixed"/>
        <w:tblCellMar>
          <w:left w:w="30" w:type="dxa"/>
          <w:right w:w="30" w:type="dxa"/>
        </w:tblCellMar>
        <w:tblLook w:val="0000" w:firstRow="0" w:lastRow="0" w:firstColumn="0" w:lastColumn="0" w:noHBand="0" w:noVBand="0"/>
      </w:tblPr>
      <w:tblGrid>
        <w:gridCol w:w="2835"/>
        <w:gridCol w:w="914"/>
        <w:gridCol w:w="914"/>
        <w:gridCol w:w="914"/>
        <w:gridCol w:w="914"/>
        <w:gridCol w:w="880"/>
        <w:gridCol w:w="2835"/>
      </w:tblGrid>
      <w:tr w:rsidR="009E64B1" w:rsidRPr="009E64B1" w:rsidTr="00B62BAA">
        <w:trPr>
          <w:cantSplit/>
          <w:trHeight w:val="20"/>
        </w:trPr>
        <w:tc>
          <w:tcPr>
            <w:tcW w:w="2835" w:type="dxa"/>
            <w:tcBorders>
              <w:top w:val="single" w:sz="4" w:space="0" w:color="auto"/>
              <w:bottom w:val="single" w:sz="4" w:space="0" w:color="auto"/>
              <w:right w:val="single" w:sz="4" w:space="0" w:color="auto"/>
            </w:tcBorders>
          </w:tcPr>
          <w:p w:rsidR="00A20481" w:rsidRPr="009E64B1" w:rsidRDefault="00A20481" w:rsidP="00B62BAA">
            <w:pPr>
              <w:pStyle w:val="a6"/>
              <w:rPr>
                <w:rFonts w:ascii="Calibri" w:hAnsi="Calibri" w:cs="Arial"/>
                <w:szCs w:val="16"/>
              </w:rPr>
            </w:pPr>
          </w:p>
        </w:tc>
        <w:tc>
          <w:tcPr>
            <w:tcW w:w="914" w:type="dxa"/>
            <w:tcBorders>
              <w:top w:val="single" w:sz="4" w:space="0" w:color="auto"/>
              <w:bottom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2015</w:t>
            </w:r>
          </w:p>
        </w:tc>
        <w:tc>
          <w:tcPr>
            <w:tcW w:w="914"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2016</w:t>
            </w:r>
          </w:p>
        </w:tc>
        <w:tc>
          <w:tcPr>
            <w:tcW w:w="914"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rPr>
            </w:pPr>
            <w:r w:rsidRPr="009E64B1">
              <w:rPr>
                <w:rFonts w:ascii="Calibri" w:hAnsi="Calibri" w:cs="Arial"/>
                <w:szCs w:val="16"/>
              </w:rPr>
              <w:t>20</w:t>
            </w:r>
            <w:r w:rsidRPr="009E64B1">
              <w:rPr>
                <w:rFonts w:ascii="Calibri" w:hAnsi="Calibri" w:cs="Arial"/>
                <w:szCs w:val="16"/>
                <w:lang w:val="kk-KZ"/>
              </w:rPr>
              <w:t>17</w:t>
            </w:r>
          </w:p>
        </w:tc>
        <w:tc>
          <w:tcPr>
            <w:tcW w:w="914"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2018</w:t>
            </w:r>
          </w:p>
        </w:tc>
        <w:tc>
          <w:tcPr>
            <w:tcW w:w="880" w:type="dxa"/>
            <w:tcBorders>
              <w:top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2019</w:t>
            </w:r>
            <w:r w:rsidRPr="009E64B1">
              <w:rPr>
                <w:rFonts w:ascii="Calibri" w:hAnsi="Calibri" w:cs="Arial"/>
                <w:szCs w:val="16"/>
                <w:vertAlign w:val="superscript"/>
                <w:lang w:val="kk-KZ"/>
              </w:rPr>
              <w:t>1)</w:t>
            </w:r>
          </w:p>
        </w:tc>
        <w:tc>
          <w:tcPr>
            <w:tcW w:w="2835" w:type="dxa"/>
            <w:tcBorders>
              <w:top w:val="single" w:sz="4" w:space="0" w:color="auto"/>
              <w:left w:val="single" w:sz="4" w:space="0" w:color="auto"/>
              <w:bottom w:val="single" w:sz="4" w:space="0" w:color="auto"/>
            </w:tcBorders>
            <w:vAlign w:val="center"/>
          </w:tcPr>
          <w:p w:rsidR="00A20481" w:rsidRPr="009E64B1" w:rsidRDefault="00A20481" w:rsidP="00B62BAA">
            <w:pPr>
              <w:pStyle w:val="a6"/>
              <w:rPr>
                <w:rFonts w:ascii="Calibri" w:hAnsi="Calibri" w:cs="Arial"/>
                <w:szCs w:val="16"/>
                <w:lang w:val="kk-KZ"/>
              </w:rPr>
            </w:pPr>
          </w:p>
        </w:tc>
      </w:tr>
      <w:tr w:rsidR="009E64B1" w:rsidRPr="009E64B1" w:rsidTr="00B62BAA">
        <w:trPr>
          <w:cantSplit/>
          <w:trHeight w:val="20"/>
        </w:trPr>
        <w:tc>
          <w:tcPr>
            <w:tcW w:w="2835" w:type="dxa"/>
            <w:tcBorders>
              <w:top w:val="single" w:sz="4" w:space="0" w:color="auto"/>
            </w:tcBorders>
            <w:vAlign w:val="bottom"/>
          </w:tcPr>
          <w:p w:rsidR="00A20481" w:rsidRPr="009E64B1" w:rsidRDefault="00A20481" w:rsidP="00B62BAA">
            <w:pPr>
              <w:pStyle w:val="a7"/>
              <w:rPr>
                <w:rFonts w:ascii="Calibri" w:hAnsi="Calibri" w:cs="Arial"/>
                <w:szCs w:val="16"/>
                <w:lang w:val="kk-KZ"/>
              </w:rPr>
            </w:pPr>
            <w:r w:rsidRPr="009E64B1">
              <w:rPr>
                <w:rFonts w:ascii="Calibri" w:hAnsi="Calibri" w:cs="Arial"/>
                <w:szCs w:val="16"/>
              </w:rPr>
              <w:t>Барлық кредиттер</w:t>
            </w:r>
          </w:p>
        </w:tc>
        <w:tc>
          <w:tcPr>
            <w:tcW w:w="914" w:type="dxa"/>
            <w:tcBorders>
              <w:top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2 060 455</w:t>
            </w:r>
          </w:p>
        </w:tc>
        <w:tc>
          <w:tcPr>
            <w:tcW w:w="914" w:type="dxa"/>
            <w:tcBorders>
              <w:top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3 002 974</w:t>
            </w:r>
          </w:p>
        </w:tc>
        <w:tc>
          <w:tcPr>
            <w:tcW w:w="914" w:type="dxa"/>
            <w:tcBorders>
              <w:top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2 788 589</w:t>
            </w:r>
          </w:p>
        </w:tc>
        <w:tc>
          <w:tcPr>
            <w:tcW w:w="914"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2 363 861</w:t>
            </w:r>
          </w:p>
        </w:tc>
        <w:tc>
          <w:tcPr>
            <w:tcW w:w="880"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2 108 945</w:t>
            </w:r>
          </w:p>
        </w:tc>
        <w:tc>
          <w:tcPr>
            <w:tcW w:w="2835" w:type="dxa"/>
            <w:tcBorders>
              <w:top w:val="single" w:sz="4" w:space="0" w:color="auto"/>
              <w:left w:val="nil"/>
            </w:tcBorders>
            <w:vAlign w:val="bottom"/>
          </w:tcPr>
          <w:p w:rsidR="00A20481" w:rsidRPr="009E64B1" w:rsidRDefault="00A20481" w:rsidP="00B62BAA">
            <w:pPr>
              <w:pStyle w:val="a7"/>
              <w:rPr>
                <w:rFonts w:ascii="Calibri" w:hAnsi="Calibri" w:cs="Arial"/>
                <w:szCs w:val="16"/>
                <w:lang w:val="kk-KZ"/>
              </w:rPr>
            </w:pPr>
            <w:r w:rsidRPr="009E64B1">
              <w:rPr>
                <w:rFonts w:ascii="Calibri" w:hAnsi="Calibri" w:cs="Arial"/>
                <w:szCs w:val="16"/>
              </w:rPr>
              <w:t>Всего кредиты</w:t>
            </w:r>
          </w:p>
        </w:tc>
      </w:tr>
      <w:tr w:rsidR="009E64B1" w:rsidRPr="009E64B1" w:rsidTr="00B62BAA">
        <w:trPr>
          <w:cantSplit/>
          <w:trHeight w:val="20"/>
        </w:trPr>
        <w:tc>
          <w:tcPr>
            <w:tcW w:w="2835" w:type="dxa"/>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оның ішінде:</w:t>
            </w:r>
          </w:p>
        </w:tc>
        <w:tc>
          <w:tcPr>
            <w:tcW w:w="914" w:type="dxa"/>
            <w:vAlign w:val="bottom"/>
          </w:tcPr>
          <w:p w:rsidR="00A20481" w:rsidRPr="009E64B1" w:rsidRDefault="00A20481" w:rsidP="00B62BAA">
            <w:pPr>
              <w:pStyle w:val="ad"/>
              <w:rPr>
                <w:rFonts w:ascii="Calibri" w:hAnsi="Calibri" w:cs="Arial"/>
                <w:bCs/>
                <w:szCs w:val="16"/>
              </w:rPr>
            </w:pPr>
          </w:p>
        </w:tc>
        <w:tc>
          <w:tcPr>
            <w:tcW w:w="914" w:type="dxa"/>
            <w:vAlign w:val="bottom"/>
          </w:tcPr>
          <w:p w:rsidR="00A20481" w:rsidRPr="009E64B1" w:rsidRDefault="00A20481" w:rsidP="00B62BAA">
            <w:pPr>
              <w:pStyle w:val="ad"/>
              <w:rPr>
                <w:rFonts w:ascii="Calibri" w:hAnsi="Calibri" w:cs="Arial"/>
                <w:bCs/>
                <w:szCs w:val="16"/>
              </w:rPr>
            </w:pPr>
          </w:p>
        </w:tc>
        <w:tc>
          <w:tcPr>
            <w:tcW w:w="914" w:type="dxa"/>
            <w:vAlign w:val="bottom"/>
          </w:tcPr>
          <w:p w:rsidR="00A20481" w:rsidRPr="009E64B1" w:rsidRDefault="00A20481" w:rsidP="00B62BAA">
            <w:pPr>
              <w:pStyle w:val="ad"/>
              <w:rPr>
                <w:rFonts w:ascii="Calibri" w:hAnsi="Calibri" w:cs="Arial"/>
                <w:bCs/>
                <w:szCs w:val="16"/>
              </w:rPr>
            </w:pPr>
          </w:p>
        </w:tc>
        <w:tc>
          <w:tcPr>
            <w:tcW w:w="914" w:type="dxa"/>
            <w:vAlign w:val="bottom"/>
          </w:tcPr>
          <w:p w:rsidR="00A20481" w:rsidRPr="009E64B1" w:rsidRDefault="00A20481" w:rsidP="00B62BAA">
            <w:pPr>
              <w:pStyle w:val="ad"/>
              <w:rPr>
                <w:rFonts w:ascii="Calibri" w:hAnsi="Calibri" w:cs="Arial"/>
                <w:bCs/>
                <w:szCs w:val="16"/>
              </w:rPr>
            </w:pPr>
          </w:p>
        </w:tc>
        <w:tc>
          <w:tcPr>
            <w:tcW w:w="880" w:type="dxa"/>
            <w:vAlign w:val="bottom"/>
          </w:tcPr>
          <w:p w:rsidR="00A20481" w:rsidRPr="009E64B1" w:rsidRDefault="00A20481" w:rsidP="00B62BAA">
            <w:pPr>
              <w:pStyle w:val="ad"/>
              <w:rPr>
                <w:rFonts w:ascii="Calibri" w:hAnsi="Calibri" w:cs="Arial"/>
                <w:bCs/>
                <w:szCs w:val="16"/>
              </w:rPr>
            </w:pPr>
          </w:p>
        </w:tc>
        <w:tc>
          <w:tcPr>
            <w:tcW w:w="2835" w:type="dxa"/>
            <w:tcBorders>
              <w:left w:val="nil"/>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в том числе:</w:t>
            </w:r>
          </w:p>
        </w:tc>
      </w:tr>
      <w:tr w:rsidR="009E64B1" w:rsidRPr="009E64B1" w:rsidTr="00B62BAA">
        <w:trPr>
          <w:cantSplit/>
          <w:trHeight w:val="20"/>
        </w:trPr>
        <w:tc>
          <w:tcPr>
            <w:tcW w:w="2835" w:type="dxa"/>
            <w:vAlign w:val="bottom"/>
          </w:tcPr>
          <w:p w:rsidR="00A20481" w:rsidRPr="009E64B1" w:rsidRDefault="00A20481" w:rsidP="00B62BAA">
            <w:pPr>
              <w:pStyle w:val="a7"/>
              <w:rPr>
                <w:rFonts w:ascii="Calibri" w:hAnsi="Calibri" w:cs="Arial"/>
                <w:szCs w:val="16"/>
                <w:lang w:val="en-US"/>
              </w:rPr>
            </w:pPr>
            <w:r w:rsidRPr="009E64B1">
              <w:rPr>
                <w:rFonts w:ascii="Calibri" w:hAnsi="Calibri" w:cs="Arial"/>
                <w:szCs w:val="16"/>
                <w:lang w:val="en-US"/>
              </w:rPr>
              <w:t>ұлттық валютамен:</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1 388 041</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 xml:space="preserve">1 935 996 </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 xml:space="preserve">1 885 450 </w:t>
            </w:r>
          </w:p>
        </w:tc>
        <w:tc>
          <w:tcPr>
            <w:tcW w:w="914" w:type="dxa"/>
            <w:vAlign w:val="bottom"/>
          </w:tcPr>
          <w:p w:rsidR="00A20481" w:rsidRPr="009E64B1" w:rsidRDefault="00A20481" w:rsidP="00B62BAA">
            <w:pPr>
              <w:pStyle w:val="ad"/>
              <w:rPr>
                <w:rFonts w:ascii="Calibri" w:hAnsi="Calibri"/>
              </w:rPr>
            </w:pPr>
            <w:r w:rsidRPr="009E64B1">
              <w:rPr>
                <w:rFonts w:ascii="Calibri" w:hAnsi="Calibri"/>
              </w:rPr>
              <w:t>1 731 781</w:t>
            </w:r>
          </w:p>
        </w:tc>
        <w:tc>
          <w:tcPr>
            <w:tcW w:w="880" w:type="dxa"/>
            <w:vAlign w:val="bottom"/>
          </w:tcPr>
          <w:p w:rsidR="00A20481" w:rsidRPr="009E64B1" w:rsidRDefault="00A20481" w:rsidP="00B62BAA">
            <w:pPr>
              <w:pStyle w:val="ad"/>
              <w:rPr>
                <w:rFonts w:ascii="Calibri" w:hAnsi="Calibri"/>
              </w:rPr>
            </w:pPr>
            <w:r w:rsidRPr="009E64B1">
              <w:rPr>
                <w:rFonts w:ascii="Calibri" w:hAnsi="Calibri"/>
              </w:rPr>
              <w:t>1 700 184</w:t>
            </w:r>
          </w:p>
        </w:tc>
        <w:tc>
          <w:tcPr>
            <w:tcW w:w="2835" w:type="dxa"/>
            <w:tcBorders>
              <w:left w:val="nil"/>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в национальной валюте:</w:t>
            </w:r>
          </w:p>
        </w:tc>
      </w:tr>
      <w:tr w:rsidR="009E64B1" w:rsidRPr="009E64B1" w:rsidTr="00B62BAA">
        <w:trPr>
          <w:cantSplit/>
          <w:trHeight w:val="136"/>
        </w:trPr>
        <w:tc>
          <w:tcPr>
            <w:tcW w:w="2835" w:type="dxa"/>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қысқа мерзімді</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243 098</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 xml:space="preserve">470 224 </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 xml:space="preserve">294 941 </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rPr>
              <w:t>287 652</w:t>
            </w:r>
          </w:p>
        </w:tc>
        <w:tc>
          <w:tcPr>
            <w:tcW w:w="880" w:type="dxa"/>
            <w:vAlign w:val="bottom"/>
          </w:tcPr>
          <w:p w:rsidR="00A20481" w:rsidRPr="009E64B1" w:rsidRDefault="00A20481" w:rsidP="00B62BAA">
            <w:pPr>
              <w:pStyle w:val="ad"/>
              <w:rPr>
                <w:rFonts w:ascii="Calibri" w:hAnsi="Calibri"/>
              </w:rPr>
            </w:pPr>
            <w:r w:rsidRPr="009E64B1">
              <w:rPr>
                <w:rFonts w:ascii="Calibri" w:hAnsi="Calibri"/>
              </w:rPr>
              <w:t>281 067</w:t>
            </w:r>
          </w:p>
        </w:tc>
        <w:tc>
          <w:tcPr>
            <w:tcW w:w="2835" w:type="dxa"/>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краткосрочные</w:t>
            </w:r>
          </w:p>
        </w:tc>
      </w:tr>
      <w:tr w:rsidR="009E64B1" w:rsidRPr="009E64B1" w:rsidTr="00B62BAA">
        <w:trPr>
          <w:cantSplit/>
          <w:trHeight w:val="20"/>
        </w:trPr>
        <w:tc>
          <w:tcPr>
            <w:tcW w:w="2835" w:type="dxa"/>
            <w:shd w:val="solid" w:color="FFFFFF" w:fill="auto"/>
            <w:vAlign w:val="bottom"/>
          </w:tcPr>
          <w:p w:rsidR="00A20481" w:rsidRPr="009E64B1" w:rsidRDefault="00A20481" w:rsidP="00B62BAA">
            <w:pPr>
              <w:pStyle w:val="a7"/>
              <w:ind w:left="113"/>
              <w:rPr>
                <w:rFonts w:ascii="Calibri" w:hAnsi="Calibri" w:cs="Arial"/>
                <w:szCs w:val="16"/>
                <w:vertAlign w:val="superscript"/>
                <w:lang w:val="en-US"/>
              </w:rPr>
            </w:pPr>
            <w:r w:rsidRPr="009E64B1">
              <w:rPr>
                <w:rFonts w:ascii="Calibri" w:hAnsi="Calibri" w:cs="Arial"/>
                <w:szCs w:val="16"/>
                <w:lang w:val="kk-KZ"/>
              </w:rPr>
              <w:t>ұ</w:t>
            </w:r>
            <w:r w:rsidRPr="009E64B1">
              <w:rPr>
                <w:rFonts w:ascii="Calibri" w:hAnsi="Calibri" w:cs="Arial"/>
                <w:szCs w:val="16"/>
              </w:rPr>
              <w:t>зақ мерзімді</w:t>
            </w:r>
            <w:r w:rsidRPr="009E64B1">
              <w:rPr>
                <w:rFonts w:ascii="Calibri" w:hAnsi="Calibri" w:cs="Arial"/>
                <w:szCs w:val="16"/>
                <w:vertAlign w:val="superscript"/>
                <w:lang w:val="kk-KZ"/>
              </w:rPr>
              <w:t>2</w:t>
            </w:r>
            <w:r w:rsidRPr="009E64B1">
              <w:rPr>
                <w:rFonts w:ascii="Calibri" w:hAnsi="Calibri" w:cs="Arial"/>
                <w:szCs w:val="16"/>
                <w:vertAlign w:val="superscript"/>
              </w:rPr>
              <w:t>)</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1 144 943</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1 465 772</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1 590 509</w:t>
            </w:r>
          </w:p>
        </w:tc>
        <w:tc>
          <w:tcPr>
            <w:tcW w:w="914" w:type="dxa"/>
            <w:vAlign w:val="bottom"/>
          </w:tcPr>
          <w:p w:rsidR="00A20481" w:rsidRPr="009E64B1" w:rsidRDefault="00A20481" w:rsidP="00B62BAA">
            <w:pPr>
              <w:pStyle w:val="ad"/>
              <w:rPr>
                <w:rFonts w:ascii="Calibri" w:hAnsi="Calibri"/>
              </w:rPr>
            </w:pPr>
            <w:r w:rsidRPr="009E64B1">
              <w:rPr>
                <w:rFonts w:ascii="Calibri" w:hAnsi="Calibri"/>
              </w:rPr>
              <w:t>1 444 129</w:t>
            </w:r>
          </w:p>
        </w:tc>
        <w:tc>
          <w:tcPr>
            <w:tcW w:w="880" w:type="dxa"/>
            <w:vAlign w:val="bottom"/>
          </w:tcPr>
          <w:p w:rsidR="00A20481" w:rsidRPr="009E64B1" w:rsidRDefault="00A20481" w:rsidP="00B62BAA">
            <w:pPr>
              <w:pStyle w:val="ad"/>
              <w:rPr>
                <w:rFonts w:ascii="Calibri" w:hAnsi="Calibri"/>
              </w:rPr>
            </w:pPr>
            <w:r w:rsidRPr="009E64B1">
              <w:rPr>
                <w:rFonts w:ascii="Calibri" w:hAnsi="Calibri"/>
              </w:rPr>
              <w:t>1 419 116</w:t>
            </w:r>
          </w:p>
        </w:tc>
        <w:tc>
          <w:tcPr>
            <w:tcW w:w="2835" w:type="dxa"/>
            <w:tcBorders>
              <w:left w:val="nil"/>
            </w:tcBorders>
            <w:vAlign w:val="bottom"/>
          </w:tcPr>
          <w:p w:rsidR="00A20481" w:rsidRPr="009E64B1" w:rsidRDefault="00A20481" w:rsidP="00B62BAA">
            <w:pPr>
              <w:pStyle w:val="a7"/>
              <w:ind w:left="113"/>
              <w:rPr>
                <w:rFonts w:ascii="Calibri" w:hAnsi="Calibri" w:cs="Arial"/>
                <w:szCs w:val="16"/>
                <w:vertAlign w:val="superscript"/>
              </w:rPr>
            </w:pPr>
            <w:r w:rsidRPr="009E64B1">
              <w:rPr>
                <w:rFonts w:ascii="Calibri" w:hAnsi="Calibri" w:cs="Arial"/>
                <w:szCs w:val="16"/>
                <w:lang w:val="kk-KZ"/>
              </w:rPr>
              <w:t>д</w:t>
            </w:r>
            <w:r w:rsidRPr="009E64B1">
              <w:rPr>
                <w:rFonts w:ascii="Calibri" w:hAnsi="Calibri" w:cs="Arial"/>
                <w:szCs w:val="16"/>
              </w:rPr>
              <w:t>олгосрочные</w:t>
            </w:r>
            <w:r w:rsidRPr="009E64B1">
              <w:rPr>
                <w:rFonts w:ascii="Calibri" w:hAnsi="Calibri" w:cs="Arial"/>
                <w:szCs w:val="16"/>
                <w:vertAlign w:val="superscript"/>
                <w:lang w:val="kk-KZ"/>
              </w:rPr>
              <w:t>2</w:t>
            </w:r>
            <w:r w:rsidRPr="009E64B1">
              <w:rPr>
                <w:rFonts w:ascii="Calibri" w:hAnsi="Calibri" w:cs="Arial"/>
                <w:szCs w:val="16"/>
                <w:vertAlign w:val="superscript"/>
              </w:rPr>
              <w:t>)</w:t>
            </w:r>
          </w:p>
        </w:tc>
      </w:tr>
      <w:tr w:rsidR="009E64B1" w:rsidRPr="009E64B1" w:rsidTr="00B62BAA">
        <w:trPr>
          <w:cantSplit/>
          <w:trHeight w:val="20"/>
        </w:trPr>
        <w:tc>
          <w:tcPr>
            <w:tcW w:w="2835" w:type="dxa"/>
            <w:vAlign w:val="bottom"/>
          </w:tcPr>
          <w:p w:rsidR="00A20481" w:rsidRPr="009E64B1" w:rsidRDefault="00A20481" w:rsidP="00B62BAA">
            <w:pPr>
              <w:pStyle w:val="a7"/>
              <w:rPr>
                <w:rFonts w:ascii="Calibri" w:hAnsi="Calibri" w:cs="Arial"/>
                <w:szCs w:val="16"/>
                <w:lang w:val="en-US"/>
              </w:rPr>
            </w:pPr>
            <w:r w:rsidRPr="009E64B1">
              <w:rPr>
                <w:rFonts w:ascii="Calibri" w:hAnsi="Calibri" w:cs="Arial"/>
                <w:szCs w:val="16"/>
                <w:lang w:val="en-US"/>
              </w:rPr>
              <w:t>шетел валютасымен:</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672 414</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 xml:space="preserve">1 066 977 </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 xml:space="preserve">903 139 </w:t>
            </w:r>
          </w:p>
        </w:tc>
        <w:tc>
          <w:tcPr>
            <w:tcW w:w="914" w:type="dxa"/>
            <w:vAlign w:val="bottom"/>
          </w:tcPr>
          <w:p w:rsidR="00A20481" w:rsidRPr="009E64B1" w:rsidRDefault="00A20481" w:rsidP="00B62BAA">
            <w:pPr>
              <w:pStyle w:val="ad"/>
              <w:rPr>
                <w:rFonts w:ascii="Calibri" w:hAnsi="Calibri"/>
              </w:rPr>
            </w:pPr>
            <w:r w:rsidRPr="009E64B1">
              <w:rPr>
                <w:rFonts w:ascii="Calibri" w:hAnsi="Calibri"/>
              </w:rPr>
              <w:t>632 079</w:t>
            </w:r>
          </w:p>
        </w:tc>
        <w:tc>
          <w:tcPr>
            <w:tcW w:w="880" w:type="dxa"/>
            <w:vAlign w:val="bottom"/>
          </w:tcPr>
          <w:p w:rsidR="00A20481" w:rsidRPr="009E64B1" w:rsidRDefault="00A20481" w:rsidP="00B62BAA">
            <w:pPr>
              <w:pStyle w:val="ad"/>
              <w:rPr>
                <w:rFonts w:ascii="Calibri" w:hAnsi="Calibri"/>
              </w:rPr>
            </w:pPr>
            <w:r w:rsidRPr="009E64B1">
              <w:rPr>
                <w:rFonts w:ascii="Calibri" w:hAnsi="Calibri"/>
              </w:rPr>
              <w:t>408 761</w:t>
            </w:r>
          </w:p>
        </w:tc>
        <w:tc>
          <w:tcPr>
            <w:tcW w:w="2835" w:type="dxa"/>
            <w:tcBorders>
              <w:left w:val="nil"/>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lang w:val="kk-KZ"/>
              </w:rPr>
              <w:t xml:space="preserve"> </w:t>
            </w:r>
            <w:r w:rsidRPr="009E64B1">
              <w:rPr>
                <w:rFonts w:ascii="Calibri" w:hAnsi="Calibri" w:cs="Arial"/>
                <w:szCs w:val="16"/>
              </w:rPr>
              <w:t>в иностранной валюте:</w:t>
            </w:r>
          </w:p>
        </w:tc>
      </w:tr>
      <w:tr w:rsidR="009E64B1" w:rsidRPr="009E64B1" w:rsidTr="00B62BAA">
        <w:trPr>
          <w:cantSplit/>
          <w:trHeight w:val="20"/>
        </w:trPr>
        <w:tc>
          <w:tcPr>
            <w:tcW w:w="2835" w:type="dxa"/>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қысқа мерзімді</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146 995</w:t>
            </w:r>
          </w:p>
        </w:tc>
        <w:tc>
          <w:tcPr>
            <w:tcW w:w="914" w:type="dxa"/>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 xml:space="preserve">261 976 </w:t>
            </w:r>
          </w:p>
        </w:tc>
        <w:tc>
          <w:tcPr>
            <w:tcW w:w="914" w:type="dxa"/>
          </w:tcPr>
          <w:p w:rsidR="00A20481" w:rsidRPr="009E64B1" w:rsidRDefault="00A20481" w:rsidP="00B62BAA">
            <w:pPr>
              <w:pStyle w:val="ad"/>
              <w:rPr>
                <w:rFonts w:ascii="Calibri" w:hAnsi="Calibri" w:cs="Arial"/>
                <w:bCs/>
                <w:szCs w:val="16"/>
              </w:rPr>
            </w:pPr>
            <w:r w:rsidRPr="009E64B1">
              <w:rPr>
                <w:rFonts w:ascii="Calibri" w:hAnsi="Calibri" w:cs="Arial"/>
                <w:bCs/>
                <w:szCs w:val="16"/>
              </w:rPr>
              <w:t xml:space="preserve">116 451 </w:t>
            </w:r>
          </w:p>
        </w:tc>
        <w:tc>
          <w:tcPr>
            <w:tcW w:w="914" w:type="dxa"/>
            <w:vAlign w:val="bottom"/>
          </w:tcPr>
          <w:p w:rsidR="00A20481" w:rsidRPr="009E64B1" w:rsidRDefault="00A20481" w:rsidP="00B62BAA">
            <w:pPr>
              <w:pStyle w:val="ad"/>
              <w:rPr>
                <w:rFonts w:ascii="Calibri" w:hAnsi="Calibri"/>
              </w:rPr>
            </w:pPr>
            <w:r w:rsidRPr="009E64B1">
              <w:rPr>
                <w:rFonts w:ascii="Calibri" w:hAnsi="Calibri"/>
              </w:rPr>
              <w:t>100 708</w:t>
            </w:r>
          </w:p>
        </w:tc>
        <w:tc>
          <w:tcPr>
            <w:tcW w:w="880" w:type="dxa"/>
            <w:vAlign w:val="bottom"/>
          </w:tcPr>
          <w:p w:rsidR="00A20481" w:rsidRPr="009E64B1" w:rsidRDefault="00A20481" w:rsidP="00B62BAA">
            <w:pPr>
              <w:pStyle w:val="ad"/>
              <w:rPr>
                <w:rFonts w:ascii="Calibri" w:hAnsi="Calibri"/>
              </w:rPr>
            </w:pPr>
            <w:r w:rsidRPr="009E64B1">
              <w:rPr>
                <w:rFonts w:ascii="Calibri" w:hAnsi="Calibri"/>
              </w:rPr>
              <w:t>53 551</w:t>
            </w:r>
          </w:p>
        </w:tc>
        <w:tc>
          <w:tcPr>
            <w:tcW w:w="2835" w:type="dxa"/>
            <w:tcBorders>
              <w:left w:val="nil"/>
            </w:tcBorders>
            <w:vAlign w:val="bottom"/>
          </w:tcPr>
          <w:p w:rsidR="00A20481" w:rsidRPr="009E64B1" w:rsidRDefault="00A20481" w:rsidP="00B62BAA">
            <w:pPr>
              <w:pStyle w:val="a7"/>
              <w:ind w:left="113"/>
              <w:rPr>
                <w:rFonts w:ascii="Calibri" w:hAnsi="Calibri" w:cs="Arial"/>
                <w:szCs w:val="16"/>
              </w:rPr>
            </w:pPr>
            <w:r w:rsidRPr="009E64B1">
              <w:rPr>
                <w:rFonts w:ascii="Calibri" w:hAnsi="Calibri" w:cs="Arial"/>
                <w:szCs w:val="16"/>
              </w:rPr>
              <w:t>краткосрочные</w:t>
            </w:r>
          </w:p>
        </w:tc>
      </w:tr>
      <w:tr w:rsidR="009E64B1" w:rsidRPr="009E64B1" w:rsidTr="00B62BAA">
        <w:trPr>
          <w:cantSplit/>
          <w:trHeight w:val="20"/>
        </w:trPr>
        <w:tc>
          <w:tcPr>
            <w:tcW w:w="2835" w:type="dxa"/>
            <w:tcBorders>
              <w:bottom w:val="single" w:sz="4" w:space="0" w:color="auto"/>
            </w:tcBorders>
            <w:shd w:val="solid" w:color="FFFFFF" w:fill="auto"/>
            <w:vAlign w:val="bottom"/>
          </w:tcPr>
          <w:p w:rsidR="00A20481" w:rsidRPr="009E64B1" w:rsidRDefault="00A20481" w:rsidP="00B62BAA">
            <w:pPr>
              <w:pStyle w:val="a7"/>
              <w:ind w:left="113"/>
              <w:rPr>
                <w:rFonts w:ascii="Calibri" w:hAnsi="Calibri" w:cs="Arial"/>
                <w:szCs w:val="16"/>
                <w:vertAlign w:val="superscript"/>
              </w:rPr>
            </w:pPr>
            <w:r w:rsidRPr="009E64B1">
              <w:rPr>
                <w:rFonts w:ascii="Calibri" w:hAnsi="Calibri" w:cs="Arial"/>
                <w:szCs w:val="16"/>
                <w:lang w:val="kk-KZ"/>
              </w:rPr>
              <w:t>ұ</w:t>
            </w:r>
            <w:r w:rsidRPr="009E64B1">
              <w:rPr>
                <w:rFonts w:ascii="Calibri" w:hAnsi="Calibri" w:cs="Arial"/>
                <w:szCs w:val="16"/>
              </w:rPr>
              <w:t>зақ мерзімді</w:t>
            </w:r>
            <w:r w:rsidRPr="009E64B1">
              <w:rPr>
                <w:rFonts w:ascii="Calibri" w:hAnsi="Calibri" w:cs="Arial"/>
                <w:szCs w:val="16"/>
                <w:vertAlign w:val="superscript"/>
                <w:lang w:val="kk-KZ"/>
              </w:rPr>
              <w:t>2</w:t>
            </w:r>
            <w:r w:rsidRPr="009E64B1">
              <w:rPr>
                <w:rFonts w:ascii="Calibri" w:hAnsi="Calibri" w:cs="Arial"/>
                <w:szCs w:val="16"/>
                <w:vertAlign w:val="superscript"/>
              </w:rPr>
              <w:t>)</w:t>
            </w:r>
          </w:p>
        </w:tc>
        <w:tc>
          <w:tcPr>
            <w:tcW w:w="914" w:type="dxa"/>
            <w:tcBorders>
              <w:bottom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525 419</w:t>
            </w:r>
          </w:p>
        </w:tc>
        <w:tc>
          <w:tcPr>
            <w:tcW w:w="914" w:type="dxa"/>
            <w:tcBorders>
              <w:bottom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805 001</w:t>
            </w:r>
          </w:p>
        </w:tc>
        <w:tc>
          <w:tcPr>
            <w:tcW w:w="914" w:type="dxa"/>
            <w:tcBorders>
              <w:bottom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786 688</w:t>
            </w:r>
          </w:p>
        </w:tc>
        <w:tc>
          <w:tcPr>
            <w:tcW w:w="914" w:type="dxa"/>
            <w:tcBorders>
              <w:bottom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531 371</w:t>
            </w:r>
          </w:p>
        </w:tc>
        <w:tc>
          <w:tcPr>
            <w:tcW w:w="880" w:type="dxa"/>
            <w:tcBorders>
              <w:bottom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355 210</w:t>
            </w:r>
          </w:p>
        </w:tc>
        <w:tc>
          <w:tcPr>
            <w:tcW w:w="2835" w:type="dxa"/>
            <w:tcBorders>
              <w:left w:val="nil"/>
              <w:bottom w:val="single" w:sz="4" w:space="0" w:color="auto"/>
            </w:tcBorders>
            <w:vAlign w:val="bottom"/>
          </w:tcPr>
          <w:p w:rsidR="00A20481" w:rsidRPr="009E64B1" w:rsidRDefault="00A20481" w:rsidP="00B62BAA">
            <w:pPr>
              <w:pStyle w:val="a7"/>
              <w:ind w:left="113"/>
              <w:rPr>
                <w:rFonts w:ascii="Calibri" w:hAnsi="Calibri" w:cs="Arial"/>
                <w:szCs w:val="16"/>
                <w:vertAlign w:val="superscript"/>
              </w:rPr>
            </w:pPr>
            <w:r w:rsidRPr="009E64B1">
              <w:rPr>
                <w:rFonts w:ascii="Calibri" w:hAnsi="Calibri" w:cs="Arial"/>
                <w:szCs w:val="16"/>
                <w:lang w:val="kk-KZ"/>
              </w:rPr>
              <w:t>д</w:t>
            </w:r>
            <w:r w:rsidRPr="009E64B1">
              <w:rPr>
                <w:rFonts w:ascii="Calibri" w:hAnsi="Calibri" w:cs="Arial"/>
                <w:szCs w:val="16"/>
              </w:rPr>
              <w:t>олгосрочные</w:t>
            </w:r>
            <w:r w:rsidRPr="009E64B1">
              <w:rPr>
                <w:rFonts w:ascii="Calibri" w:hAnsi="Calibri" w:cs="Arial"/>
                <w:szCs w:val="16"/>
                <w:vertAlign w:val="superscript"/>
                <w:lang w:val="kk-KZ"/>
              </w:rPr>
              <w:t>2</w:t>
            </w:r>
            <w:r w:rsidRPr="009E64B1">
              <w:rPr>
                <w:rFonts w:ascii="Calibri" w:hAnsi="Calibri" w:cs="Arial"/>
                <w:szCs w:val="16"/>
                <w:vertAlign w:val="superscript"/>
              </w:rPr>
              <w:t>)</w:t>
            </w:r>
          </w:p>
        </w:tc>
      </w:tr>
    </w:tbl>
    <w:p w:rsidR="00A20481" w:rsidRPr="009E64B1" w:rsidRDefault="00A20481" w:rsidP="00A20481">
      <w:pPr>
        <w:pStyle w:val="a0"/>
        <w:ind w:firstLine="284"/>
        <w:rPr>
          <w:rFonts w:ascii="Calibri" w:hAnsi="Calibri"/>
          <w:i/>
          <w:sz w:val="16"/>
          <w:szCs w:val="16"/>
          <w:lang w:val="kk-KZ"/>
        </w:rPr>
      </w:pPr>
      <w:r w:rsidRPr="009E64B1">
        <w:rPr>
          <w:rFonts w:ascii="Calibri" w:hAnsi="Calibri" w:cs="Arial"/>
          <w:i/>
          <w:sz w:val="16"/>
          <w:szCs w:val="16"/>
          <w:vertAlign w:val="superscript"/>
          <w:lang w:val="kk-KZ"/>
        </w:rPr>
        <w:t>1)</w:t>
      </w:r>
      <w:r w:rsidRPr="009E64B1">
        <w:rPr>
          <w:rFonts w:ascii="Calibri" w:hAnsi="Calibri" w:cs="Arial"/>
          <w:sz w:val="16"/>
          <w:szCs w:val="16"/>
          <w:vertAlign w:val="superscript"/>
          <w:lang w:val="kk-KZ"/>
        </w:rPr>
        <w:t xml:space="preserve"> </w:t>
      </w:r>
      <w:r w:rsidRPr="009E64B1">
        <w:rPr>
          <w:rFonts w:ascii="Calibri" w:hAnsi="Calibri"/>
          <w:i/>
          <w:sz w:val="16"/>
          <w:szCs w:val="16"/>
          <w:lang w:val="kk-KZ"/>
        </w:rPr>
        <w:t>Қорытынды айналымдар есепке алынған.</w:t>
      </w:r>
    </w:p>
    <w:p w:rsidR="00A20481" w:rsidRPr="009E64B1" w:rsidRDefault="00A20481" w:rsidP="00A20481">
      <w:pPr>
        <w:pStyle w:val="a0"/>
        <w:ind w:firstLine="284"/>
        <w:rPr>
          <w:rFonts w:ascii="Calibri" w:hAnsi="Calibri"/>
          <w:i/>
          <w:sz w:val="16"/>
          <w:szCs w:val="16"/>
        </w:rPr>
      </w:pPr>
      <w:r w:rsidRPr="009E64B1">
        <w:rPr>
          <w:rFonts w:ascii="Calibri" w:hAnsi="Calibri"/>
          <w:i/>
          <w:sz w:val="16"/>
          <w:szCs w:val="16"/>
          <w:lang w:val="kk-KZ"/>
        </w:rPr>
        <w:t xml:space="preserve">  </w:t>
      </w:r>
      <w:r w:rsidRPr="009E64B1">
        <w:rPr>
          <w:rFonts w:ascii="Calibri" w:hAnsi="Calibri"/>
          <w:i/>
          <w:sz w:val="16"/>
          <w:szCs w:val="16"/>
        </w:rPr>
        <w:t>С учетом заключительных оборотов.</w:t>
      </w:r>
    </w:p>
    <w:p w:rsidR="00A20481" w:rsidRPr="009E64B1" w:rsidRDefault="00A20481" w:rsidP="00A20481">
      <w:pPr>
        <w:pStyle w:val="a0"/>
        <w:ind w:firstLine="284"/>
        <w:rPr>
          <w:rFonts w:ascii="Calibri" w:hAnsi="Calibri"/>
          <w:i/>
          <w:sz w:val="16"/>
          <w:szCs w:val="16"/>
        </w:rPr>
      </w:pPr>
      <w:r w:rsidRPr="009E64B1">
        <w:rPr>
          <w:rFonts w:ascii="Calibri" w:hAnsi="Calibri" w:cs="Arial"/>
          <w:i/>
          <w:sz w:val="16"/>
          <w:szCs w:val="16"/>
          <w:vertAlign w:val="superscript"/>
          <w:lang w:val="kk-KZ"/>
        </w:rPr>
        <w:t xml:space="preserve">2) </w:t>
      </w:r>
      <w:r w:rsidRPr="009E64B1">
        <w:rPr>
          <w:rFonts w:ascii="Calibri" w:hAnsi="Calibri"/>
          <w:i/>
          <w:sz w:val="16"/>
          <w:szCs w:val="16"/>
        </w:rPr>
        <w:t>1 жылдан аса.</w:t>
      </w:r>
    </w:p>
    <w:p w:rsidR="00A20481" w:rsidRPr="009E64B1" w:rsidRDefault="00A20481" w:rsidP="00A20481">
      <w:pPr>
        <w:pStyle w:val="a0"/>
        <w:ind w:firstLine="284"/>
        <w:rPr>
          <w:rFonts w:ascii="Calibri" w:hAnsi="Calibri"/>
          <w:i/>
          <w:sz w:val="16"/>
          <w:szCs w:val="16"/>
          <w:lang w:val="kk-KZ"/>
        </w:rPr>
      </w:pPr>
      <w:r w:rsidRPr="009E64B1">
        <w:rPr>
          <w:rFonts w:ascii="Calibri" w:hAnsi="Calibri"/>
          <w:i/>
          <w:sz w:val="16"/>
          <w:szCs w:val="16"/>
          <w:lang w:val="kk-KZ"/>
        </w:rPr>
        <w:t xml:space="preserve">  Свыше 1 года.</w:t>
      </w:r>
    </w:p>
    <w:p w:rsidR="00A20481" w:rsidRPr="009E64B1" w:rsidRDefault="00A20481" w:rsidP="00A20481">
      <w:pPr>
        <w:pStyle w:val="21"/>
        <w:rPr>
          <w:rFonts w:ascii="Calibri" w:hAnsi="Calibri" w:cs="Arial"/>
          <w:sz w:val="24"/>
          <w:szCs w:val="24"/>
          <w:lang w:val="kk-KZ"/>
        </w:rPr>
      </w:pPr>
      <w:proofErr w:type="spellStart"/>
      <w:r w:rsidRPr="009E64B1">
        <w:rPr>
          <w:rFonts w:ascii="Calibri" w:hAnsi="Calibri" w:cs="Arial"/>
          <w:sz w:val="24"/>
          <w:szCs w:val="24"/>
        </w:rPr>
        <w:t>Сақтандыру</w:t>
      </w:r>
      <w:proofErr w:type="spellEnd"/>
      <w:r w:rsidRPr="009E64B1">
        <w:rPr>
          <w:rFonts w:ascii="Calibri" w:hAnsi="Calibri" w:cs="Arial"/>
          <w:sz w:val="24"/>
          <w:szCs w:val="24"/>
        </w:rPr>
        <w:t xml:space="preserve"> </w:t>
      </w:r>
      <w:proofErr w:type="spellStart"/>
      <w:r w:rsidRPr="009E64B1">
        <w:rPr>
          <w:rFonts w:ascii="Calibri" w:hAnsi="Calibri" w:cs="Arial"/>
          <w:sz w:val="24"/>
          <w:szCs w:val="24"/>
        </w:rPr>
        <w:t>төлемдері</w:t>
      </w:r>
      <w:proofErr w:type="spellEnd"/>
      <w:r w:rsidRPr="009E64B1">
        <w:rPr>
          <w:rFonts w:ascii="Calibri" w:hAnsi="Calibri" w:cs="Arial"/>
          <w:sz w:val="24"/>
          <w:szCs w:val="24"/>
        </w:rPr>
        <w:t xml:space="preserve"> </w:t>
      </w:r>
      <w:proofErr w:type="spellStart"/>
      <w:r w:rsidRPr="009E64B1">
        <w:rPr>
          <w:rFonts w:ascii="Calibri" w:hAnsi="Calibri" w:cs="Arial"/>
          <w:sz w:val="24"/>
          <w:szCs w:val="24"/>
        </w:rPr>
        <w:t>және</w:t>
      </w:r>
      <w:proofErr w:type="spellEnd"/>
      <w:r w:rsidRPr="009E64B1">
        <w:rPr>
          <w:rFonts w:ascii="Calibri" w:hAnsi="Calibri" w:cs="Arial"/>
          <w:sz w:val="24"/>
          <w:szCs w:val="24"/>
        </w:rPr>
        <w:t xml:space="preserve"> </w:t>
      </w:r>
      <w:proofErr w:type="spellStart"/>
      <w:r w:rsidRPr="009E64B1">
        <w:rPr>
          <w:rFonts w:ascii="Calibri" w:hAnsi="Calibri" w:cs="Arial"/>
          <w:sz w:val="24"/>
          <w:szCs w:val="24"/>
        </w:rPr>
        <w:t>зейнетақы</w:t>
      </w:r>
      <w:proofErr w:type="spellEnd"/>
      <w:r w:rsidRPr="009E64B1">
        <w:rPr>
          <w:rFonts w:ascii="Calibri" w:hAnsi="Calibri" w:cs="Arial"/>
          <w:sz w:val="24"/>
          <w:szCs w:val="24"/>
        </w:rPr>
        <w:t xml:space="preserve"> </w:t>
      </w:r>
      <w:proofErr w:type="spellStart"/>
      <w:r w:rsidRPr="009E64B1">
        <w:rPr>
          <w:rFonts w:ascii="Calibri" w:hAnsi="Calibri" w:cs="Arial"/>
          <w:sz w:val="24"/>
          <w:szCs w:val="24"/>
        </w:rPr>
        <w:t>қорланымы</w:t>
      </w:r>
      <w:proofErr w:type="spellEnd"/>
      <w:r w:rsidRPr="009E64B1">
        <w:rPr>
          <w:rFonts w:ascii="Calibri" w:hAnsi="Calibri" w:cs="Arial"/>
          <w:sz w:val="24"/>
          <w:szCs w:val="24"/>
        </w:rPr>
        <w:br/>
        <w:t>Страховые платежи и пенсионные накопления</w:t>
      </w:r>
    </w:p>
    <w:p w:rsidR="00A20481" w:rsidRPr="009E64B1" w:rsidRDefault="00A20481" w:rsidP="00A20481">
      <w:pPr>
        <w:pStyle w:val="a9"/>
        <w:ind w:firstLine="0"/>
        <w:rPr>
          <w:rFonts w:ascii="Calibri" w:hAnsi="Calibri" w:cs="Arial"/>
        </w:rPr>
      </w:pPr>
      <w:r w:rsidRPr="009E64B1">
        <w:rPr>
          <w:rFonts w:ascii="Calibri" w:hAnsi="Calibri" w:cs="Arial"/>
        </w:rPr>
        <w:t>9.</w:t>
      </w:r>
      <w:r w:rsidRPr="009E64B1">
        <w:rPr>
          <w:rFonts w:ascii="Calibri" w:hAnsi="Calibri" w:cs="Arial"/>
          <w:lang w:val="kk-KZ"/>
        </w:rPr>
        <w:t>11</w:t>
      </w:r>
      <w:r w:rsidRPr="009E64B1">
        <w:rPr>
          <w:rFonts w:ascii="Calibri" w:hAnsi="Calibri" w:cs="Arial"/>
        </w:rPr>
        <w:t xml:space="preserve"> Сақтандыру төлемдерінің түсімі және сақтандыру компанияларының сақтандыру өтемін төлеуі</w:t>
      </w:r>
      <w:r w:rsidRPr="009E64B1">
        <w:rPr>
          <w:rFonts w:ascii="Calibri" w:hAnsi="Calibri" w:cs="Arial"/>
        </w:rPr>
        <w:br/>
        <w:t>Поступление страховых платежей и выплаты страхового возмещения страховыми компаниями</w:t>
      </w:r>
    </w:p>
    <w:tbl>
      <w:tblPr>
        <w:tblW w:w="10206" w:type="dxa"/>
        <w:tblInd w:w="30" w:type="dxa"/>
        <w:tblLayout w:type="fixed"/>
        <w:tblCellMar>
          <w:left w:w="30" w:type="dxa"/>
          <w:right w:w="30" w:type="dxa"/>
        </w:tblCellMar>
        <w:tblLook w:val="0000" w:firstRow="0" w:lastRow="0" w:firstColumn="0" w:lastColumn="0" w:noHBand="0" w:noVBand="0"/>
      </w:tblPr>
      <w:tblGrid>
        <w:gridCol w:w="1701"/>
        <w:gridCol w:w="633"/>
        <w:gridCol w:w="774"/>
        <w:gridCol w:w="711"/>
        <w:gridCol w:w="717"/>
        <w:gridCol w:w="683"/>
        <w:gridCol w:w="594"/>
        <w:gridCol w:w="567"/>
        <w:gridCol w:w="567"/>
        <w:gridCol w:w="708"/>
        <w:gridCol w:w="709"/>
        <w:gridCol w:w="1842"/>
      </w:tblGrid>
      <w:tr w:rsidR="009E64B1" w:rsidRPr="009E64B1" w:rsidTr="00B62BAA">
        <w:trPr>
          <w:cantSplit/>
          <w:trHeight w:val="157"/>
        </w:trPr>
        <w:tc>
          <w:tcPr>
            <w:tcW w:w="1701" w:type="dxa"/>
            <w:vMerge w:val="restart"/>
            <w:tcBorders>
              <w:top w:val="single" w:sz="4" w:space="0" w:color="auto"/>
              <w:bottom w:val="single" w:sz="4" w:space="0" w:color="auto"/>
              <w:right w:val="single" w:sz="4" w:space="0" w:color="auto"/>
            </w:tcBorders>
            <w:vAlign w:val="bottom"/>
          </w:tcPr>
          <w:p w:rsidR="00A20481" w:rsidRPr="009E64B1" w:rsidRDefault="00A20481" w:rsidP="00B62BAA">
            <w:pPr>
              <w:pStyle w:val="a6"/>
              <w:rPr>
                <w:rFonts w:ascii="Calibri" w:hAnsi="Calibri" w:cs="Arial"/>
                <w:szCs w:val="16"/>
              </w:rPr>
            </w:pPr>
          </w:p>
        </w:tc>
        <w:tc>
          <w:tcPr>
            <w:tcW w:w="6663" w:type="dxa"/>
            <w:gridSpan w:val="10"/>
            <w:tcBorders>
              <w:top w:val="single" w:sz="4" w:space="0" w:color="auto"/>
              <w:left w:val="single" w:sz="4" w:space="0" w:color="auto"/>
              <w:bottom w:val="single" w:sz="4" w:space="0" w:color="auto"/>
            </w:tcBorders>
            <w:shd w:val="clear" w:color="auto" w:fill="auto"/>
          </w:tcPr>
          <w:p w:rsidR="00A20481" w:rsidRPr="009E64B1" w:rsidRDefault="00A20481" w:rsidP="00B62BAA">
            <w:pPr>
              <w:pStyle w:val="a6"/>
              <w:rPr>
                <w:rFonts w:ascii="Calibri" w:hAnsi="Calibri" w:cs="Arial"/>
                <w:szCs w:val="16"/>
              </w:rPr>
            </w:pPr>
            <w:r w:rsidRPr="009E64B1">
              <w:rPr>
                <w:rFonts w:ascii="Calibri" w:hAnsi="Calibri" w:cs="Arial"/>
                <w:szCs w:val="16"/>
              </w:rPr>
              <w:t>Сақтандыру с</w:t>
            </w:r>
            <w:r w:rsidRPr="009E64B1">
              <w:rPr>
                <w:rFonts w:ascii="Calibri" w:hAnsi="Calibri" w:cs="Arial"/>
                <w:szCs w:val="16"/>
                <w:lang w:val="kk-KZ"/>
              </w:rPr>
              <w:t>ый</w:t>
            </w:r>
            <w:r w:rsidRPr="009E64B1">
              <w:rPr>
                <w:rFonts w:ascii="Calibri" w:hAnsi="Calibri" w:cs="Arial"/>
                <w:szCs w:val="16"/>
              </w:rPr>
              <w:t>ақылары</w:t>
            </w:r>
          </w:p>
          <w:p w:rsidR="00A20481" w:rsidRPr="009E64B1" w:rsidRDefault="00A20481" w:rsidP="00B62BAA">
            <w:pPr>
              <w:pStyle w:val="a6"/>
              <w:rPr>
                <w:rFonts w:ascii="Calibri" w:hAnsi="Calibri" w:cs="Arial"/>
                <w:szCs w:val="16"/>
              </w:rPr>
            </w:pPr>
            <w:r w:rsidRPr="009E64B1">
              <w:rPr>
                <w:rFonts w:ascii="Calibri" w:hAnsi="Calibri" w:cs="Arial"/>
                <w:szCs w:val="16"/>
              </w:rPr>
              <w:t>Страховые премии</w:t>
            </w:r>
          </w:p>
        </w:tc>
        <w:tc>
          <w:tcPr>
            <w:tcW w:w="1842" w:type="dxa"/>
            <w:vMerge w:val="restart"/>
            <w:tcBorders>
              <w:top w:val="single" w:sz="4" w:space="0" w:color="auto"/>
              <w:left w:val="single" w:sz="4" w:space="0" w:color="auto"/>
              <w:bottom w:val="single" w:sz="4" w:space="0" w:color="auto"/>
            </w:tcBorders>
            <w:vAlign w:val="bottom"/>
          </w:tcPr>
          <w:p w:rsidR="00A20481" w:rsidRPr="009E64B1" w:rsidRDefault="00A20481" w:rsidP="00B62BAA">
            <w:pPr>
              <w:pStyle w:val="a6"/>
              <w:rPr>
                <w:rFonts w:ascii="Calibri" w:hAnsi="Calibri" w:cs="Arial"/>
                <w:szCs w:val="16"/>
              </w:rPr>
            </w:pPr>
          </w:p>
        </w:tc>
      </w:tr>
      <w:tr w:rsidR="009E64B1" w:rsidRPr="009E64B1" w:rsidTr="00B62BAA">
        <w:trPr>
          <w:cantSplit/>
          <w:trHeight w:val="401"/>
        </w:trPr>
        <w:tc>
          <w:tcPr>
            <w:tcW w:w="1701" w:type="dxa"/>
            <w:vMerge/>
            <w:tcBorders>
              <w:top w:val="single" w:sz="4" w:space="0" w:color="auto"/>
              <w:bottom w:val="single" w:sz="4" w:space="0" w:color="auto"/>
              <w:right w:val="single" w:sz="4" w:space="0" w:color="auto"/>
            </w:tcBorders>
          </w:tcPr>
          <w:p w:rsidR="00A20481" w:rsidRPr="009E64B1" w:rsidRDefault="00A20481" w:rsidP="00B62BAA">
            <w:pPr>
              <w:pStyle w:val="a6"/>
              <w:rPr>
                <w:rFonts w:ascii="Calibri" w:hAnsi="Calibri" w:cs="Arial"/>
                <w:szCs w:val="16"/>
              </w:rPr>
            </w:pPr>
          </w:p>
        </w:tc>
        <w:tc>
          <w:tcPr>
            <w:tcW w:w="3518" w:type="dxa"/>
            <w:gridSpan w:val="5"/>
            <w:tcBorders>
              <w:top w:val="single" w:sz="4" w:space="0" w:color="auto"/>
              <w:left w:val="single" w:sz="4" w:space="0" w:color="auto"/>
              <w:bottom w:val="single" w:sz="4" w:space="0" w:color="auto"/>
            </w:tcBorders>
            <w:shd w:val="clear" w:color="auto" w:fill="auto"/>
          </w:tcPr>
          <w:p w:rsidR="00A20481" w:rsidRPr="009E64B1" w:rsidRDefault="00A20481" w:rsidP="00B62BAA">
            <w:pPr>
              <w:pStyle w:val="a6"/>
              <w:rPr>
                <w:rFonts w:ascii="Calibri" w:hAnsi="Calibri" w:cs="Arial"/>
                <w:szCs w:val="16"/>
              </w:rPr>
            </w:pPr>
            <w:r w:rsidRPr="009E64B1">
              <w:rPr>
                <w:rFonts w:ascii="Calibri" w:hAnsi="Calibri" w:cs="Arial"/>
                <w:szCs w:val="16"/>
              </w:rPr>
              <w:t>сомасы, млн. теңге</w:t>
            </w:r>
          </w:p>
          <w:p w:rsidR="00A20481" w:rsidRPr="009E64B1" w:rsidRDefault="00A20481" w:rsidP="00B62BAA">
            <w:pPr>
              <w:pStyle w:val="a6"/>
              <w:rPr>
                <w:rFonts w:ascii="Calibri" w:hAnsi="Calibri" w:cs="Arial"/>
                <w:szCs w:val="16"/>
              </w:rPr>
            </w:pPr>
            <w:r w:rsidRPr="009E64B1">
              <w:rPr>
                <w:rFonts w:ascii="Calibri" w:hAnsi="Calibri" w:cs="Arial"/>
                <w:szCs w:val="16"/>
              </w:rPr>
              <w:t>сумма, млн. тенге</w:t>
            </w:r>
          </w:p>
        </w:tc>
        <w:tc>
          <w:tcPr>
            <w:tcW w:w="3145" w:type="dxa"/>
            <w:gridSpan w:val="5"/>
            <w:tcBorders>
              <w:top w:val="single" w:sz="4" w:space="0" w:color="auto"/>
              <w:left w:val="single" w:sz="4" w:space="0" w:color="auto"/>
            </w:tcBorders>
            <w:shd w:val="clear" w:color="auto" w:fill="auto"/>
          </w:tcPr>
          <w:p w:rsidR="00A20481" w:rsidRPr="009E64B1" w:rsidRDefault="00A20481" w:rsidP="00B62BAA">
            <w:pPr>
              <w:pStyle w:val="a6"/>
              <w:rPr>
                <w:rFonts w:ascii="Calibri" w:hAnsi="Calibri" w:cs="Arial"/>
                <w:szCs w:val="16"/>
              </w:rPr>
            </w:pPr>
            <w:r w:rsidRPr="009E64B1">
              <w:rPr>
                <w:rFonts w:ascii="Calibri" w:hAnsi="Calibri" w:cs="Arial"/>
                <w:szCs w:val="16"/>
              </w:rPr>
              <w:t>жалпы сомасына пайызбен</w:t>
            </w:r>
          </w:p>
          <w:p w:rsidR="00A20481" w:rsidRPr="009E64B1" w:rsidRDefault="00A20481" w:rsidP="00B62BAA">
            <w:pPr>
              <w:pStyle w:val="a6"/>
              <w:rPr>
                <w:rFonts w:ascii="Calibri" w:hAnsi="Calibri" w:cs="Arial"/>
                <w:szCs w:val="16"/>
              </w:rPr>
            </w:pPr>
            <w:r w:rsidRPr="009E64B1">
              <w:rPr>
                <w:rFonts w:ascii="Calibri" w:hAnsi="Calibri" w:cs="Arial"/>
                <w:szCs w:val="16"/>
              </w:rPr>
              <w:t>в процентах к общей сумме</w:t>
            </w:r>
          </w:p>
        </w:tc>
        <w:tc>
          <w:tcPr>
            <w:tcW w:w="1842" w:type="dxa"/>
            <w:vMerge/>
            <w:tcBorders>
              <w:left w:val="single" w:sz="4" w:space="0" w:color="auto"/>
              <w:bottom w:val="single" w:sz="4" w:space="0" w:color="auto"/>
            </w:tcBorders>
          </w:tcPr>
          <w:p w:rsidR="00A20481" w:rsidRPr="009E64B1" w:rsidRDefault="00A20481" w:rsidP="00B62BAA">
            <w:pPr>
              <w:pStyle w:val="a6"/>
              <w:rPr>
                <w:rFonts w:ascii="Calibri" w:hAnsi="Calibri" w:cs="Arial"/>
                <w:szCs w:val="16"/>
              </w:rPr>
            </w:pPr>
          </w:p>
        </w:tc>
      </w:tr>
      <w:tr w:rsidR="009E64B1" w:rsidRPr="009E64B1" w:rsidTr="00B62BAA">
        <w:trPr>
          <w:cantSplit/>
          <w:trHeight w:val="102"/>
        </w:trPr>
        <w:tc>
          <w:tcPr>
            <w:tcW w:w="1701" w:type="dxa"/>
            <w:vMerge/>
            <w:tcBorders>
              <w:top w:val="single" w:sz="4" w:space="0" w:color="auto"/>
              <w:bottom w:val="single" w:sz="4" w:space="0" w:color="auto"/>
              <w:right w:val="single" w:sz="4" w:space="0" w:color="auto"/>
            </w:tcBorders>
          </w:tcPr>
          <w:p w:rsidR="00A20481" w:rsidRPr="009E64B1" w:rsidRDefault="00A20481" w:rsidP="00B62BAA">
            <w:pPr>
              <w:pStyle w:val="a6"/>
              <w:rPr>
                <w:rFonts w:ascii="Calibri" w:hAnsi="Calibri" w:cs="Arial"/>
                <w:szCs w:val="16"/>
              </w:rPr>
            </w:pPr>
          </w:p>
        </w:tc>
        <w:tc>
          <w:tcPr>
            <w:tcW w:w="633"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2015</w:t>
            </w:r>
          </w:p>
        </w:tc>
        <w:tc>
          <w:tcPr>
            <w:tcW w:w="774"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2016</w:t>
            </w:r>
          </w:p>
        </w:tc>
        <w:tc>
          <w:tcPr>
            <w:tcW w:w="711"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2017</w:t>
            </w:r>
          </w:p>
        </w:tc>
        <w:tc>
          <w:tcPr>
            <w:tcW w:w="717"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2018</w:t>
            </w:r>
          </w:p>
        </w:tc>
        <w:tc>
          <w:tcPr>
            <w:tcW w:w="683"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2019</w:t>
            </w:r>
          </w:p>
        </w:tc>
        <w:tc>
          <w:tcPr>
            <w:tcW w:w="594"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2015</w:t>
            </w:r>
          </w:p>
        </w:tc>
        <w:tc>
          <w:tcPr>
            <w:tcW w:w="567"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2016</w:t>
            </w:r>
          </w:p>
        </w:tc>
        <w:tc>
          <w:tcPr>
            <w:tcW w:w="567"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2017</w:t>
            </w:r>
          </w:p>
        </w:tc>
        <w:tc>
          <w:tcPr>
            <w:tcW w:w="708" w:type="dxa"/>
            <w:tcBorders>
              <w:top w:val="single" w:sz="4" w:space="0" w:color="auto"/>
              <w:left w:val="single" w:sz="4" w:space="0" w:color="auto"/>
              <w:bottom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2018</w:t>
            </w:r>
          </w:p>
        </w:tc>
        <w:tc>
          <w:tcPr>
            <w:tcW w:w="709" w:type="dxa"/>
            <w:tcBorders>
              <w:top w:val="single" w:sz="4" w:space="0" w:color="auto"/>
              <w:left w:val="single" w:sz="4" w:space="0" w:color="auto"/>
              <w:bottom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2019</w:t>
            </w:r>
          </w:p>
        </w:tc>
        <w:tc>
          <w:tcPr>
            <w:tcW w:w="1842" w:type="dxa"/>
            <w:vMerge/>
            <w:tcBorders>
              <w:left w:val="single" w:sz="4" w:space="0" w:color="auto"/>
              <w:bottom w:val="single" w:sz="4" w:space="0" w:color="auto"/>
            </w:tcBorders>
          </w:tcPr>
          <w:p w:rsidR="00A20481" w:rsidRPr="009E64B1" w:rsidRDefault="00A20481" w:rsidP="00B62BAA">
            <w:pPr>
              <w:pStyle w:val="ShapTabl"/>
              <w:rPr>
                <w:rFonts w:ascii="Calibri" w:hAnsi="Calibri" w:cs="Arial"/>
                <w:sz w:val="16"/>
                <w:szCs w:val="16"/>
              </w:rPr>
            </w:pPr>
          </w:p>
        </w:tc>
      </w:tr>
      <w:tr w:rsidR="009E64B1" w:rsidRPr="009E64B1" w:rsidTr="00B62BAA">
        <w:trPr>
          <w:cantSplit/>
          <w:trHeight w:val="168"/>
        </w:trPr>
        <w:tc>
          <w:tcPr>
            <w:tcW w:w="1701" w:type="dxa"/>
            <w:tcBorders>
              <w:top w:val="single" w:sz="4" w:space="0" w:color="auto"/>
            </w:tcBorders>
            <w:vAlign w:val="bottom"/>
          </w:tcPr>
          <w:p w:rsidR="00A20481" w:rsidRPr="009E64B1" w:rsidRDefault="00A20481" w:rsidP="00B62BAA">
            <w:pPr>
              <w:pStyle w:val="a7"/>
              <w:rPr>
                <w:rFonts w:ascii="Calibri" w:hAnsi="Calibri" w:cs="Arial"/>
                <w:szCs w:val="16"/>
                <w:lang w:val="en-US"/>
              </w:rPr>
            </w:pPr>
            <w:r w:rsidRPr="009E64B1">
              <w:rPr>
                <w:rFonts w:ascii="Calibri" w:hAnsi="Calibri" w:cs="Arial"/>
                <w:szCs w:val="16"/>
              </w:rPr>
              <w:t>Барлығы*</w:t>
            </w:r>
          </w:p>
        </w:tc>
        <w:tc>
          <w:tcPr>
            <w:tcW w:w="633" w:type="dxa"/>
            <w:tcBorders>
              <w:top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288 273</w:t>
            </w:r>
          </w:p>
        </w:tc>
        <w:tc>
          <w:tcPr>
            <w:tcW w:w="774" w:type="dxa"/>
            <w:tcBorders>
              <w:top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356 904</w:t>
            </w:r>
          </w:p>
        </w:tc>
        <w:tc>
          <w:tcPr>
            <w:tcW w:w="711" w:type="dxa"/>
            <w:tcBorders>
              <w:top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370 174</w:t>
            </w:r>
          </w:p>
        </w:tc>
        <w:tc>
          <w:tcPr>
            <w:tcW w:w="717"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 xml:space="preserve">384 846 </w:t>
            </w:r>
          </w:p>
        </w:tc>
        <w:tc>
          <w:tcPr>
            <w:tcW w:w="683"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 xml:space="preserve">508 512 </w:t>
            </w:r>
          </w:p>
        </w:tc>
        <w:tc>
          <w:tcPr>
            <w:tcW w:w="594" w:type="dxa"/>
            <w:tcBorders>
              <w:top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100,0</w:t>
            </w:r>
          </w:p>
        </w:tc>
        <w:tc>
          <w:tcPr>
            <w:tcW w:w="567" w:type="dxa"/>
            <w:tcBorders>
              <w:top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100,0</w:t>
            </w:r>
          </w:p>
        </w:tc>
        <w:tc>
          <w:tcPr>
            <w:tcW w:w="567" w:type="dxa"/>
            <w:tcBorders>
              <w:top w:val="single" w:sz="4" w:space="0" w:color="auto"/>
              <w:left w:val="nil"/>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100,0</w:t>
            </w:r>
          </w:p>
        </w:tc>
        <w:tc>
          <w:tcPr>
            <w:tcW w:w="708"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100,0</w:t>
            </w:r>
          </w:p>
        </w:tc>
        <w:tc>
          <w:tcPr>
            <w:tcW w:w="709"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100,0</w:t>
            </w:r>
          </w:p>
        </w:tc>
        <w:tc>
          <w:tcPr>
            <w:tcW w:w="1842" w:type="dxa"/>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Всего*</w:t>
            </w:r>
          </w:p>
        </w:tc>
      </w:tr>
      <w:tr w:rsidR="009E64B1" w:rsidRPr="009E64B1" w:rsidTr="00B62BAA">
        <w:trPr>
          <w:cantSplit/>
          <w:trHeight w:val="66"/>
        </w:trPr>
        <w:tc>
          <w:tcPr>
            <w:tcW w:w="1701" w:type="dxa"/>
            <w:vAlign w:val="bottom"/>
          </w:tcPr>
          <w:p w:rsidR="00A20481" w:rsidRPr="009E64B1" w:rsidRDefault="00A20481" w:rsidP="00B62BAA">
            <w:pPr>
              <w:pStyle w:val="a7"/>
              <w:rPr>
                <w:rFonts w:ascii="Calibri" w:hAnsi="Calibri" w:cs="Arial"/>
                <w:szCs w:val="16"/>
                <w:lang w:val="en-US"/>
              </w:rPr>
            </w:pPr>
            <w:r w:rsidRPr="009E64B1">
              <w:rPr>
                <w:rFonts w:ascii="Calibri" w:hAnsi="Calibri" w:cs="Arial"/>
                <w:szCs w:val="16"/>
                <w:lang w:val="ru-MO"/>
              </w:rPr>
              <w:t>Міндетті сақтандыру</w:t>
            </w:r>
          </w:p>
        </w:tc>
        <w:tc>
          <w:tcPr>
            <w:tcW w:w="633" w:type="dxa"/>
            <w:vAlign w:val="bottom"/>
          </w:tcPr>
          <w:p w:rsidR="00A20481" w:rsidRPr="009E64B1" w:rsidRDefault="00A20481" w:rsidP="00B62BAA">
            <w:pPr>
              <w:jc w:val="right"/>
              <w:rPr>
                <w:rFonts w:ascii="Calibri" w:hAnsi="Calibri" w:cs="Arial"/>
                <w:noProof/>
                <w:sz w:val="16"/>
                <w:szCs w:val="16"/>
              </w:rPr>
            </w:pPr>
            <w:r w:rsidRPr="009E64B1">
              <w:rPr>
                <w:rFonts w:ascii="Calibri" w:hAnsi="Calibri" w:cs="Arial"/>
                <w:noProof/>
                <w:sz w:val="16"/>
                <w:szCs w:val="16"/>
              </w:rPr>
              <w:t>73 096</w:t>
            </w:r>
          </w:p>
        </w:tc>
        <w:tc>
          <w:tcPr>
            <w:tcW w:w="774" w:type="dxa"/>
            <w:vAlign w:val="bottom"/>
          </w:tcPr>
          <w:p w:rsidR="00A20481" w:rsidRPr="009E64B1" w:rsidRDefault="00A20481" w:rsidP="00B62BAA">
            <w:pPr>
              <w:jc w:val="right"/>
              <w:rPr>
                <w:rFonts w:ascii="Calibri" w:hAnsi="Calibri" w:cs="Arial"/>
                <w:noProof/>
                <w:sz w:val="16"/>
                <w:szCs w:val="16"/>
              </w:rPr>
            </w:pPr>
            <w:r w:rsidRPr="009E64B1">
              <w:rPr>
                <w:rFonts w:ascii="Calibri" w:hAnsi="Calibri" w:cs="Arial"/>
                <w:noProof/>
                <w:sz w:val="16"/>
                <w:szCs w:val="16"/>
              </w:rPr>
              <w:t>90 633</w:t>
            </w:r>
          </w:p>
        </w:tc>
        <w:tc>
          <w:tcPr>
            <w:tcW w:w="711" w:type="dxa"/>
            <w:vAlign w:val="bottom"/>
          </w:tcPr>
          <w:p w:rsidR="00A20481" w:rsidRPr="009E64B1" w:rsidRDefault="00A20481" w:rsidP="00B62BAA">
            <w:pPr>
              <w:jc w:val="right"/>
              <w:rPr>
                <w:rFonts w:ascii="Calibri" w:hAnsi="Calibri" w:cs="Arial"/>
                <w:noProof/>
                <w:sz w:val="16"/>
                <w:szCs w:val="16"/>
              </w:rPr>
            </w:pPr>
            <w:r w:rsidRPr="009E64B1">
              <w:rPr>
                <w:rFonts w:ascii="Calibri" w:hAnsi="Calibri" w:cs="Arial"/>
                <w:noProof/>
                <w:sz w:val="16"/>
                <w:szCs w:val="16"/>
              </w:rPr>
              <w:t>96 783</w:t>
            </w:r>
          </w:p>
        </w:tc>
        <w:tc>
          <w:tcPr>
            <w:tcW w:w="717" w:type="dxa"/>
            <w:vAlign w:val="bottom"/>
          </w:tcPr>
          <w:p w:rsidR="00A20481" w:rsidRPr="009E64B1" w:rsidRDefault="00A20481" w:rsidP="00B62BAA">
            <w:pPr>
              <w:pStyle w:val="ad"/>
              <w:rPr>
                <w:rFonts w:ascii="Calibri" w:hAnsi="Calibri"/>
              </w:rPr>
            </w:pPr>
            <w:r w:rsidRPr="009E64B1">
              <w:rPr>
                <w:rFonts w:ascii="Calibri" w:hAnsi="Calibri"/>
              </w:rPr>
              <w:t xml:space="preserve">102 165 </w:t>
            </w:r>
          </w:p>
        </w:tc>
        <w:tc>
          <w:tcPr>
            <w:tcW w:w="683" w:type="dxa"/>
            <w:vAlign w:val="bottom"/>
          </w:tcPr>
          <w:p w:rsidR="00A20481" w:rsidRPr="009E64B1" w:rsidRDefault="00A20481" w:rsidP="00B62BAA">
            <w:pPr>
              <w:pStyle w:val="ad"/>
              <w:rPr>
                <w:rFonts w:ascii="Calibri" w:hAnsi="Calibri"/>
              </w:rPr>
            </w:pPr>
            <w:r w:rsidRPr="009E64B1">
              <w:rPr>
                <w:rFonts w:ascii="Calibri" w:hAnsi="Calibri"/>
              </w:rPr>
              <w:t xml:space="preserve">122 935 </w:t>
            </w:r>
          </w:p>
        </w:tc>
        <w:tc>
          <w:tcPr>
            <w:tcW w:w="594" w:type="dxa"/>
            <w:vAlign w:val="bottom"/>
          </w:tcPr>
          <w:p w:rsidR="00A20481" w:rsidRPr="009E64B1" w:rsidRDefault="00A20481" w:rsidP="00B62BAA">
            <w:pPr>
              <w:pStyle w:val="ad"/>
              <w:rPr>
                <w:rFonts w:ascii="Calibri" w:hAnsi="Calibri"/>
              </w:rPr>
            </w:pPr>
            <w:r w:rsidRPr="009E64B1">
              <w:rPr>
                <w:rFonts w:ascii="Calibri" w:hAnsi="Calibri"/>
              </w:rPr>
              <w:t xml:space="preserve">25,3 </w:t>
            </w:r>
          </w:p>
        </w:tc>
        <w:tc>
          <w:tcPr>
            <w:tcW w:w="567" w:type="dxa"/>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25,4</w:t>
            </w:r>
          </w:p>
        </w:tc>
        <w:tc>
          <w:tcPr>
            <w:tcW w:w="567" w:type="dxa"/>
            <w:tcBorders>
              <w:left w:val="nil"/>
            </w:tcBorders>
            <w:vAlign w:val="bottom"/>
          </w:tcPr>
          <w:p w:rsidR="00A20481" w:rsidRPr="009E64B1" w:rsidRDefault="00A20481" w:rsidP="00B62BAA">
            <w:pPr>
              <w:pStyle w:val="ad"/>
              <w:rPr>
                <w:rFonts w:ascii="Calibri" w:hAnsi="Calibri"/>
              </w:rPr>
            </w:pPr>
            <w:r w:rsidRPr="009E64B1">
              <w:rPr>
                <w:rFonts w:ascii="Calibri" w:hAnsi="Calibri"/>
              </w:rPr>
              <w:t>26,2</w:t>
            </w:r>
          </w:p>
        </w:tc>
        <w:tc>
          <w:tcPr>
            <w:tcW w:w="708" w:type="dxa"/>
            <w:vAlign w:val="bottom"/>
          </w:tcPr>
          <w:p w:rsidR="00A20481" w:rsidRPr="009E64B1" w:rsidRDefault="00A20481" w:rsidP="00B62BAA">
            <w:pPr>
              <w:pStyle w:val="ad"/>
              <w:rPr>
                <w:rFonts w:ascii="Calibri" w:hAnsi="Calibri"/>
              </w:rPr>
            </w:pPr>
            <w:r w:rsidRPr="009E64B1">
              <w:rPr>
                <w:rFonts w:ascii="Calibri" w:hAnsi="Calibri"/>
              </w:rPr>
              <w:t xml:space="preserve">26,6 </w:t>
            </w:r>
          </w:p>
        </w:tc>
        <w:tc>
          <w:tcPr>
            <w:tcW w:w="709" w:type="dxa"/>
            <w:vAlign w:val="bottom"/>
          </w:tcPr>
          <w:p w:rsidR="00A20481" w:rsidRPr="009E64B1" w:rsidRDefault="00A20481" w:rsidP="00B62BAA">
            <w:pPr>
              <w:pStyle w:val="ad"/>
              <w:rPr>
                <w:rFonts w:ascii="Calibri" w:hAnsi="Calibri"/>
              </w:rPr>
            </w:pPr>
            <w:r w:rsidRPr="009E64B1">
              <w:rPr>
                <w:rFonts w:ascii="Calibri" w:hAnsi="Calibri"/>
              </w:rPr>
              <w:t>24,2</w:t>
            </w:r>
          </w:p>
        </w:tc>
        <w:tc>
          <w:tcPr>
            <w:tcW w:w="1842" w:type="dxa"/>
            <w:vAlign w:val="bottom"/>
          </w:tcPr>
          <w:p w:rsidR="00A20481" w:rsidRPr="009E64B1" w:rsidRDefault="00A20481" w:rsidP="00B62BAA">
            <w:pPr>
              <w:pStyle w:val="a7"/>
              <w:rPr>
                <w:rFonts w:ascii="Calibri" w:hAnsi="Calibri" w:cs="Arial"/>
                <w:snapToGrid w:val="0"/>
                <w:szCs w:val="16"/>
              </w:rPr>
            </w:pPr>
            <w:r w:rsidRPr="009E64B1">
              <w:rPr>
                <w:rFonts w:ascii="Calibri" w:hAnsi="Calibri" w:cs="Arial"/>
                <w:snapToGrid w:val="0"/>
                <w:szCs w:val="16"/>
              </w:rPr>
              <w:t>Обязательное страхование</w:t>
            </w:r>
          </w:p>
        </w:tc>
      </w:tr>
      <w:tr w:rsidR="009E64B1" w:rsidRPr="009E64B1" w:rsidTr="00B62BAA">
        <w:trPr>
          <w:cantSplit/>
          <w:trHeight w:val="260"/>
        </w:trPr>
        <w:tc>
          <w:tcPr>
            <w:tcW w:w="1701" w:type="dxa"/>
            <w:vAlign w:val="bottom"/>
          </w:tcPr>
          <w:p w:rsidR="00A20481" w:rsidRPr="009E64B1" w:rsidRDefault="00A20481" w:rsidP="00B62BAA">
            <w:pPr>
              <w:pStyle w:val="a7"/>
              <w:rPr>
                <w:rFonts w:ascii="Calibri" w:hAnsi="Calibri" w:cs="Arial"/>
                <w:szCs w:val="16"/>
                <w:lang w:val="ru-MO"/>
              </w:rPr>
            </w:pPr>
            <w:r w:rsidRPr="009E64B1">
              <w:rPr>
                <w:rFonts w:ascii="Calibri" w:hAnsi="Calibri" w:cs="Arial"/>
                <w:szCs w:val="16"/>
                <w:lang w:val="ru-MO"/>
              </w:rPr>
              <w:t>Жеке ерікті сақтандыру</w:t>
            </w:r>
          </w:p>
        </w:tc>
        <w:tc>
          <w:tcPr>
            <w:tcW w:w="633" w:type="dxa"/>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82 972</w:t>
            </w:r>
          </w:p>
        </w:tc>
        <w:tc>
          <w:tcPr>
            <w:tcW w:w="774" w:type="dxa"/>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86 456</w:t>
            </w:r>
          </w:p>
        </w:tc>
        <w:tc>
          <w:tcPr>
            <w:tcW w:w="711" w:type="dxa"/>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101 231</w:t>
            </w:r>
          </w:p>
        </w:tc>
        <w:tc>
          <w:tcPr>
            <w:tcW w:w="717" w:type="dxa"/>
            <w:vAlign w:val="bottom"/>
          </w:tcPr>
          <w:p w:rsidR="00A20481" w:rsidRPr="009E64B1" w:rsidRDefault="00A20481" w:rsidP="00B62BAA">
            <w:pPr>
              <w:pStyle w:val="ad"/>
              <w:rPr>
                <w:rFonts w:ascii="Calibri" w:hAnsi="Calibri"/>
              </w:rPr>
            </w:pPr>
            <w:r w:rsidRPr="009E64B1">
              <w:rPr>
                <w:rFonts w:ascii="Calibri" w:hAnsi="Calibri"/>
              </w:rPr>
              <w:t xml:space="preserve">131 303 </w:t>
            </w:r>
          </w:p>
        </w:tc>
        <w:tc>
          <w:tcPr>
            <w:tcW w:w="683" w:type="dxa"/>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 xml:space="preserve">205 995 </w:t>
            </w:r>
          </w:p>
        </w:tc>
        <w:tc>
          <w:tcPr>
            <w:tcW w:w="594" w:type="dxa"/>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28,8</w:t>
            </w:r>
          </w:p>
        </w:tc>
        <w:tc>
          <w:tcPr>
            <w:tcW w:w="567" w:type="dxa"/>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24,2</w:t>
            </w:r>
          </w:p>
        </w:tc>
        <w:tc>
          <w:tcPr>
            <w:tcW w:w="567" w:type="dxa"/>
            <w:tcBorders>
              <w:left w:val="nil"/>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27,3</w:t>
            </w:r>
          </w:p>
        </w:tc>
        <w:tc>
          <w:tcPr>
            <w:tcW w:w="708" w:type="dxa"/>
            <w:vAlign w:val="bottom"/>
          </w:tcPr>
          <w:p w:rsidR="00A20481" w:rsidRPr="009E64B1" w:rsidRDefault="00A20481" w:rsidP="00B62BAA">
            <w:pPr>
              <w:pStyle w:val="ad"/>
              <w:rPr>
                <w:rFonts w:ascii="Calibri" w:hAnsi="Calibri"/>
              </w:rPr>
            </w:pPr>
            <w:r w:rsidRPr="009E64B1">
              <w:rPr>
                <w:rFonts w:ascii="Calibri" w:hAnsi="Calibri"/>
              </w:rPr>
              <w:t xml:space="preserve">34,1 </w:t>
            </w:r>
          </w:p>
        </w:tc>
        <w:tc>
          <w:tcPr>
            <w:tcW w:w="709" w:type="dxa"/>
            <w:vAlign w:val="bottom"/>
          </w:tcPr>
          <w:p w:rsidR="00A20481" w:rsidRPr="009E64B1" w:rsidRDefault="00A20481" w:rsidP="00B62BAA">
            <w:pPr>
              <w:pStyle w:val="ad"/>
              <w:rPr>
                <w:rFonts w:ascii="Calibri" w:hAnsi="Calibri"/>
              </w:rPr>
            </w:pPr>
            <w:r w:rsidRPr="009E64B1">
              <w:rPr>
                <w:rFonts w:ascii="Calibri" w:hAnsi="Calibri"/>
              </w:rPr>
              <w:t>40,5</w:t>
            </w:r>
          </w:p>
        </w:tc>
        <w:tc>
          <w:tcPr>
            <w:tcW w:w="1842" w:type="dxa"/>
            <w:vAlign w:val="bottom"/>
          </w:tcPr>
          <w:p w:rsidR="00A20481" w:rsidRPr="009E64B1" w:rsidRDefault="00A20481" w:rsidP="00B62BAA">
            <w:pPr>
              <w:pStyle w:val="a7"/>
              <w:rPr>
                <w:rFonts w:ascii="Calibri" w:hAnsi="Calibri" w:cs="Arial"/>
                <w:snapToGrid w:val="0"/>
                <w:szCs w:val="16"/>
              </w:rPr>
            </w:pPr>
            <w:r w:rsidRPr="009E64B1">
              <w:rPr>
                <w:rFonts w:ascii="Calibri" w:hAnsi="Calibri" w:cs="Arial"/>
                <w:snapToGrid w:val="0"/>
                <w:szCs w:val="16"/>
              </w:rPr>
              <w:t>Добровольное личное страхование</w:t>
            </w:r>
          </w:p>
        </w:tc>
      </w:tr>
      <w:tr w:rsidR="009E64B1" w:rsidRPr="009E64B1" w:rsidTr="00B62BAA">
        <w:trPr>
          <w:cantSplit/>
          <w:trHeight w:val="260"/>
        </w:trPr>
        <w:tc>
          <w:tcPr>
            <w:tcW w:w="1701" w:type="dxa"/>
            <w:tcBorders>
              <w:bottom w:val="single" w:sz="4" w:space="0" w:color="auto"/>
            </w:tcBorders>
            <w:vAlign w:val="bottom"/>
          </w:tcPr>
          <w:p w:rsidR="00A20481" w:rsidRPr="009E64B1" w:rsidRDefault="00A20481" w:rsidP="00B62BAA">
            <w:pPr>
              <w:pStyle w:val="a7"/>
              <w:rPr>
                <w:rFonts w:ascii="Calibri" w:hAnsi="Calibri" w:cs="Arial"/>
                <w:szCs w:val="16"/>
                <w:lang w:val="ru-MO"/>
              </w:rPr>
            </w:pPr>
            <w:r w:rsidRPr="009E64B1">
              <w:rPr>
                <w:rFonts w:ascii="Calibri" w:hAnsi="Calibri" w:cs="Arial"/>
                <w:szCs w:val="16"/>
                <w:lang w:val="ru-MO"/>
              </w:rPr>
              <w:t>Мүлікті ерікті сақтандыру</w:t>
            </w:r>
          </w:p>
        </w:tc>
        <w:tc>
          <w:tcPr>
            <w:tcW w:w="633" w:type="dxa"/>
            <w:tcBorders>
              <w:bottom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132 204</w:t>
            </w:r>
          </w:p>
        </w:tc>
        <w:tc>
          <w:tcPr>
            <w:tcW w:w="774" w:type="dxa"/>
            <w:tcBorders>
              <w:bottom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179 814</w:t>
            </w:r>
          </w:p>
        </w:tc>
        <w:tc>
          <w:tcPr>
            <w:tcW w:w="711" w:type="dxa"/>
            <w:tcBorders>
              <w:bottom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172 159</w:t>
            </w:r>
          </w:p>
        </w:tc>
        <w:tc>
          <w:tcPr>
            <w:tcW w:w="717" w:type="dxa"/>
            <w:tcBorders>
              <w:bottom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 xml:space="preserve">151 378 </w:t>
            </w:r>
          </w:p>
        </w:tc>
        <w:tc>
          <w:tcPr>
            <w:tcW w:w="683" w:type="dxa"/>
            <w:tcBorders>
              <w:bottom w:val="single" w:sz="4" w:space="0" w:color="auto"/>
            </w:tcBorders>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 xml:space="preserve">179 582 </w:t>
            </w:r>
          </w:p>
        </w:tc>
        <w:tc>
          <w:tcPr>
            <w:tcW w:w="594" w:type="dxa"/>
            <w:tcBorders>
              <w:bottom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45,9</w:t>
            </w:r>
          </w:p>
        </w:tc>
        <w:tc>
          <w:tcPr>
            <w:tcW w:w="567" w:type="dxa"/>
            <w:tcBorders>
              <w:bottom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50,4</w:t>
            </w:r>
          </w:p>
        </w:tc>
        <w:tc>
          <w:tcPr>
            <w:tcW w:w="567" w:type="dxa"/>
            <w:tcBorders>
              <w:left w:val="nil"/>
              <w:bottom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46,5</w:t>
            </w:r>
          </w:p>
        </w:tc>
        <w:tc>
          <w:tcPr>
            <w:tcW w:w="708" w:type="dxa"/>
            <w:tcBorders>
              <w:bottom w:val="single" w:sz="4" w:space="0" w:color="auto"/>
            </w:tcBorders>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 xml:space="preserve">39,3 </w:t>
            </w:r>
          </w:p>
        </w:tc>
        <w:tc>
          <w:tcPr>
            <w:tcW w:w="709" w:type="dxa"/>
            <w:tcBorders>
              <w:bottom w:val="single" w:sz="4" w:space="0" w:color="auto"/>
            </w:tcBorders>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35,3</w:t>
            </w:r>
          </w:p>
        </w:tc>
        <w:tc>
          <w:tcPr>
            <w:tcW w:w="1842" w:type="dxa"/>
            <w:tcBorders>
              <w:bottom w:val="single" w:sz="4" w:space="0" w:color="auto"/>
            </w:tcBorders>
            <w:vAlign w:val="bottom"/>
          </w:tcPr>
          <w:p w:rsidR="00A20481" w:rsidRPr="009E64B1" w:rsidRDefault="00A20481" w:rsidP="00B62BAA">
            <w:pPr>
              <w:pStyle w:val="a7"/>
              <w:rPr>
                <w:rFonts w:ascii="Calibri" w:hAnsi="Calibri" w:cs="Arial"/>
                <w:snapToGrid w:val="0"/>
                <w:szCs w:val="16"/>
              </w:rPr>
            </w:pPr>
            <w:r w:rsidRPr="009E64B1">
              <w:rPr>
                <w:rFonts w:ascii="Calibri" w:hAnsi="Calibri" w:cs="Arial"/>
                <w:snapToGrid w:val="0"/>
                <w:szCs w:val="16"/>
              </w:rPr>
              <w:t>Добровольное имущественное страхование</w:t>
            </w:r>
          </w:p>
        </w:tc>
      </w:tr>
    </w:tbl>
    <w:p w:rsidR="00A20481" w:rsidRPr="009E64B1" w:rsidRDefault="00A20481" w:rsidP="00A20481">
      <w:pPr>
        <w:pStyle w:val="a0"/>
        <w:ind w:firstLine="0"/>
        <w:rPr>
          <w:rFonts w:ascii="Calibri" w:hAnsi="Calibri"/>
          <w:sz w:val="16"/>
          <w:szCs w:val="16"/>
          <w:lang w:val="kk-KZ"/>
        </w:rPr>
      </w:pPr>
      <w:r w:rsidRPr="009E64B1">
        <w:rPr>
          <w:rFonts w:ascii="Calibri" w:hAnsi="Calibri"/>
          <w:sz w:val="16"/>
          <w:szCs w:val="16"/>
        </w:rPr>
        <w:t>Жал</w:t>
      </w:r>
      <w:r w:rsidRPr="009E64B1">
        <w:rPr>
          <w:rFonts w:ascii="Calibri" w:hAnsi="Calibri"/>
          <w:sz w:val="16"/>
          <w:szCs w:val="16"/>
          <w:lang w:val="kk-KZ"/>
        </w:rPr>
        <w:t>ғасы</w:t>
      </w:r>
      <w:r w:rsidRPr="009E64B1">
        <w:rPr>
          <w:rFonts w:ascii="Calibri" w:hAnsi="Calibri"/>
          <w:sz w:val="16"/>
          <w:szCs w:val="16"/>
          <w:lang w:val="kk-KZ"/>
        </w:rPr>
        <w:tab/>
      </w:r>
      <w:r w:rsidRPr="009E64B1">
        <w:rPr>
          <w:rFonts w:ascii="Calibri" w:hAnsi="Calibri"/>
          <w:sz w:val="16"/>
          <w:szCs w:val="16"/>
          <w:lang w:val="kk-KZ"/>
        </w:rPr>
        <w:tab/>
      </w:r>
      <w:r w:rsidRPr="009E64B1">
        <w:rPr>
          <w:rFonts w:ascii="Calibri" w:hAnsi="Calibri"/>
          <w:sz w:val="16"/>
          <w:szCs w:val="16"/>
          <w:lang w:val="kk-KZ"/>
        </w:rPr>
        <w:tab/>
      </w:r>
      <w:r w:rsidRPr="009E64B1">
        <w:rPr>
          <w:rFonts w:ascii="Calibri" w:hAnsi="Calibri"/>
          <w:sz w:val="16"/>
          <w:szCs w:val="16"/>
          <w:lang w:val="kk-KZ"/>
        </w:rPr>
        <w:tab/>
      </w:r>
      <w:r w:rsidRPr="009E64B1">
        <w:rPr>
          <w:rFonts w:ascii="Calibri" w:hAnsi="Calibri"/>
          <w:sz w:val="16"/>
          <w:szCs w:val="16"/>
          <w:lang w:val="kk-KZ"/>
        </w:rPr>
        <w:tab/>
      </w:r>
      <w:r w:rsidRPr="009E64B1">
        <w:rPr>
          <w:rFonts w:ascii="Calibri" w:hAnsi="Calibri"/>
          <w:sz w:val="16"/>
          <w:szCs w:val="16"/>
          <w:lang w:val="kk-KZ"/>
        </w:rPr>
        <w:tab/>
      </w:r>
      <w:r w:rsidRPr="009E64B1">
        <w:rPr>
          <w:rFonts w:ascii="Calibri" w:hAnsi="Calibri"/>
          <w:sz w:val="16"/>
          <w:szCs w:val="16"/>
          <w:lang w:val="kk-KZ"/>
        </w:rPr>
        <w:tab/>
      </w:r>
      <w:r w:rsidRPr="009E64B1">
        <w:rPr>
          <w:rFonts w:ascii="Calibri" w:hAnsi="Calibri"/>
          <w:sz w:val="16"/>
          <w:szCs w:val="16"/>
          <w:lang w:val="kk-KZ"/>
        </w:rPr>
        <w:tab/>
      </w:r>
      <w:r w:rsidRPr="009E64B1">
        <w:rPr>
          <w:rFonts w:ascii="Calibri" w:hAnsi="Calibri"/>
          <w:sz w:val="16"/>
          <w:szCs w:val="16"/>
          <w:lang w:val="kk-KZ"/>
        </w:rPr>
        <w:tab/>
      </w:r>
      <w:r w:rsidRPr="009E64B1">
        <w:rPr>
          <w:rFonts w:ascii="Calibri" w:hAnsi="Calibri"/>
          <w:sz w:val="16"/>
          <w:szCs w:val="16"/>
          <w:lang w:val="kk-KZ"/>
        </w:rPr>
        <w:tab/>
      </w:r>
      <w:r w:rsidRPr="009E64B1">
        <w:rPr>
          <w:rFonts w:ascii="Calibri" w:hAnsi="Calibri"/>
          <w:sz w:val="16"/>
          <w:szCs w:val="16"/>
          <w:lang w:val="kk-KZ"/>
        </w:rPr>
        <w:tab/>
      </w:r>
      <w:r w:rsidRPr="009E64B1">
        <w:rPr>
          <w:rFonts w:ascii="Calibri" w:hAnsi="Calibri"/>
          <w:sz w:val="16"/>
          <w:szCs w:val="16"/>
          <w:lang w:val="kk-KZ"/>
        </w:rPr>
        <w:tab/>
        <w:t xml:space="preserve">               Продолжение </w:t>
      </w:r>
    </w:p>
    <w:tbl>
      <w:tblPr>
        <w:tblW w:w="10206" w:type="dxa"/>
        <w:tblInd w:w="30" w:type="dxa"/>
        <w:tblLayout w:type="fixed"/>
        <w:tblCellMar>
          <w:left w:w="30" w:type="dxa"/>
          <w:right w:w="30" w:type="dxa"/>
        </w:tblCellMar>
        <w:tblLook w:val="0000" w:firstRow="0" w:lastRow="0" w:firstColumn="0" w:lastColumn="0" w:noHBand="0" w:noVBand="0"/>
      </w:tblPr>
      <w:tblGrid>
        <w:gridCol w:w="1701"/>
        <w:gridCol w:w="633"/>
        <w:gridCol w:w="774"/>
        <w:gridCol w:w="711"/>
        <w:gridCol w:w="708"/>
        <w:gridCol w:w="692"/>
        <w:gridCol w:w="594"/>
        <w:gridCol w:w="567"/>
        <w:gridCol w:w="567"/>
        <w:gridCol w:w="708"/>
        <w:gridCol w:w="709"/>
        <w:gridCol w:w="1842"/>
      </w:tblGrid>
      <w:tr w:rsidR="009E64B1" w:rsidRPr="009E64B1" w:rsidTr="00B62BAA">
        <w:trPr>
          <w:cantSplit/>
          <w:trHeight w:val="130"/>
        </w:trPr>
        <w:tc>
          <w:tcPr>
            <w:tcW w:w="1701" w:type="dxa"/>
            <w:vMerge w:val="restart"/>
            <w:tcBorders>
              <w:top w:val="single" w:sz="4" w:space="0" w:color="auto"/>
              <w:bottom w:val="single" w:sz="4" w:space="0" w:color="auto"/>
              <w:right w:val="single" w:sz="4" w:space="0" w:color="auto"/>
            </w:tcBorders>
            <w:vAlign w:val="bottom"/>
          </w:tcPr>
          <w:p w:rsidR="00A20481" w:rsidRPr="009E64B1" w:rsidRDefault="00A20481" w:rsidP="00B62BAA">
            <w:pPr>
              <w:pStyle w:val="a6"/>
              <w:rPr>
                <w:rFonts w:ascii="Calibri" w:hAnsi="Calibri" w:cs="Arial"/>
                <w:szCs w:val="16"/>
                <w:lang w:val="ru-MO"/>
              </w:rPr>
            </w:pPr>
          </w:p>
        </w:tc>
        <w:tc>
          <w:tcPr>
            <w:tcW w:w="6663" w:type="dxa"/>
            <w:gridSpan w:val="10"/>
            <w:tcBorders>
              <w:top w:val="single" w:sz="4" w:space="0" w:color="auto"/>
              <w:left w:val="single" w:sz="4" w:space="0" w:color="auto"/>
              <w:bottom w:val="single" w:sz="4" w:space="0" w:color="auto"/>
              <w:right w:val="single" w:sz="4" w:space="0" w:color="auto"/>
            </w:tcBorders>
            <w:shd w:val="clear" w:color="auto" w:fill="auto"/>
          </w:tcPr>
          <w:p w:rsidR="00A20481" w:rsidRPr="009E64B1" w:rsidRDefault="00A20481" w:rsidP="00B62BAA">
            <w:pPr>
              <w:pStyle w:val="a6"/>
              <w:rPr>
                <w:rFonts w:ascii="Calibri" w:hAnsi="Calibri" w:cs="Arial"/>
                <w:szCs w:val="16"/>
                <w:lang w:val="kk-KZ"/>
              </w:rPr>
            </w:pPr>
            <w:r w:rsidRPr="009E64B1">
              <w:rPr>
                <w:rFonts w:ascii="Calibri" w:hAnsi="Calibri" w:cs="Arial"/>
                <w:szCs w:val="16"/>
              </w:rPr>
              <w:t>Сақтандыру төлемдері</w:t>
            </w:r>
          </w:p>
          <w:p w:rsidR="00A20481" w:rsidRPr="009E64B1" w:rsidRDefault="00A20481" w:rsidP="00B62BAA">
            <w:pPr>
              <w:pStyle w:val="a6"/>
              <w:rPr>
                <w:rFonts w:ascii="Calibri" w:hAnsi="Calibri" w:cs="Arial"/>
                <w:szCs w:val="16"/>
              </w:rPr>
            </w:pPr>
            <w:r w:rsidRPr="009E64B1">
              <w:rPr>
                <w:rFonts w:ascii="Calibri" w:hAnsi="Calibri" w:cs="Arial"/>
                <w:szCs w:val="16"/>
              </w:rPr>
              <w:t>Страховые выплаты</w:t>
            </w:r>
          </w:p>
        </w:tc>
        <w:tc>
          <w:tcPr>
            <w:tcW w:w="1842" w:type="dxa"/>
            <w:vMerge w:val="restart"/>
            <w:tcBorders>
              <w:top w:val="single" w:sz="4" w:space="0" w:color="auto"/>
              <w:left w:val="single" w:sz="4" w:space="0" w:color="auto"/>
              <w:bottom w:val="single" w:sz="4" w:space="0" w:color="auto"/>
            </w:tcBorders>
            <w:vAlign w:val="bottom"/>
          </w:tcPr>
          <w:p w:rsidR="00A20481" w:rsidRPr="009E64B1" w:rsidRDefault="00A20481" w:rsidP="00B62BAA">
            <w:pPr>
              <w:pStyle w:val="a6"/>
              <w:rPr>
                <w:rFonts w:ascii="Calibri" w:hAnsi="Calibri" w:cs="Arial"/>
                <w:snapToGrid w:val="0"/>
                <w:szCs w:val="16"/>
              </w:rPr>
            </w:pPr>
          </w:p>
        </w:tc>
      </w:tr>
      <w:tr w:rsidR="009E64B1" w:rsidRPr="009E64B1" w:rsidTr="00B62BAA">
        <w:trPr>
          <w:cantSplit/>
          <w:trHeight w:val="401"/>
        </w:trPr>
        <w:tc>
          <w:tcPr>
            <w:tcW w:w="1701" w:type="dxa"/>
            <w:vMerge/>
            <w:tcBorders>
              <w:top w:val="single" w:sz="4" w:space="0" w:color="auto"/>
              <w:bottom w:val="single" w:sz="4" w:space="0" w:color="auto"/>
              <w:right w:val="single" w:sz="4" w:space="0" w:color="auto"/>
            </w:tcBorders>
            <w:vAlign w:val="bottom"/>
          </w:tcPr>
          <w:p w:rsidR="00A20481" w:rsidRPr="009E64B1" w:rsidRDefault="00A20481" w:rsidP="00B62BAA">
            <w:pPr>
              <w:pStyle w:val="a6"/>
              <w:rPr>
                <w:rFonts w:ascii="Calibri" w:hAnsi="Calibri" w:cs="Arial"/>
                <w:szCs w:val="16"/>
                <w:lang w:val="ru-MO"/>
              </w:rPr>
            </w:pPr>
          </w:p>
        </w:tc>
        <w:tc>
          <w:tcPr>
            <w:tcW w:w="3518" w:type="dxa"/>
            <w:gridSpan w:val="5"/>
            <w:tcBorders>
              <w:top w:val="single" w:sz="4" w:space="0" w:color="auto"/>
              <w:left w:val="single" w:sz="4" w:space="0" w:color="auto"/>
              <w:right w:val="single" w:sz="4" w:space="0" w:color="auto"/>
            </w:tcBorders>
            <w:shd w:val="clear" w:color="auto" w:fill="auto"/>
          </w:tcPr>
          <w:p w:rsidR="00A20481" w:rsidRPr="009E64B1" w:rsidRDefault="00A20481" w:rsidP="00B62BAA">
            <w:pPr>
              <w:pStyle w:val="a6"/>
              <w:rPr>
                <w:rFonts w:ascii="Calibri" w:hAnsi="Calibri" w:cs="Arial"/>
                <w:szCs w:val="16"/>
              </w:rPr>
            </w:pPr>
            <w:r w:rsidRPr="009E64B1">
              <w:rPr>
                <w:rFonts w:ascii="Calibri" w:hAnsi="Calibri" w:cs="Arial"/>
                <w:szCs w:val="16"/>
              </w:rPr>
              <w:t>сомасы, млн. теңге</w:t>
            </w:r>
          </w:p>
          <w:p w:rsidR="00A20481" w:rsidRPr="009E64B1" w:rsidRDefault="00A20481" w:rsidP="00B62BAA">
            <w:pPr>
              <w:pStyle w:val="a6"/>
              <w:rPr>
                <w:rFonts w:ascii="Calibri" w:hAnsi="Calibri" w:cs="Arial"/>
                <w:szCs w:val="16"/>
              </w:rPr>
            </w:pPr>
            <w:r w:rsidRPr="009E64B1">
              <w:rPr>
                <w:rFonts w:ascii="Calibri" w:hAnsi="Calibri" w:cs="Arial"/>
                <w:szCs w:val="16"/>
              </w:rPr>
              <w:t>сумма, млн. тенге</w:t>
            </w:r>
          </w:p>
        </w:tc>
        <w:tc>
          <w:tcPr>
            <w:tcW w:w="3145" w:type="dxa"/>
            <w:gridSpan w:val="5"/>
            <w:tcBorders>
              <w:top w:val="single" w:sz="4" w:space="0" w:color="auto"/>
              <w:left w:val="single" w:sz="4" w:space="0" w:color="auto"/>
              <w:right w:val="single" w:sz="4" w:space="0" w:color="auto"/>
            </w:tcBorders>
            <w:shd w:val="clear" w:color="auto" w:fill="auto"/>
          </w:tcPr>
          <w:p w:rsidR="00A20481" w:rsidRPr="009E64B1" w:rsidRDefault="00A20481" w:rsidP="00B62BAA">
            <w:pPr>
              <w:pStyle w:val="a6"/>
              <w:rPr>
                <w:rFonts w:ascii="Calibri" w:hAnsi="Calibri" w:cs="Arial"/>
                <w:szCs w:val="16"/>
              </w:rPr>
            </w:pPr>
            <w:r w:rsidRPr="009E64B1">
              <w:rPr>
                <w:rFonts w:ascii="Calibri" w:hAnsi="Calibri" w:cs="Arial"/>
                <w:szCs w:val="16"/>
              </w:rPr>
              <w:t>жалпы сомасына пайызбен</w:t>
            </w:r>
          </w:p>
          <w:p w:rsidR="00A20481" w:rsidRPr="009E64B1" w:rsidRDefault="00A20481" w:rsidP="00B62BAA">
            <w:pPr>
              <w:pStyle w:val="a6"/>
              <w:rPr>
                <w:rFonts w:ascii="Calibri" w:hAnsi="Calibri" w:cs="Arial"/>
                <w:szCs w:val="16"/>
              </w:rPr>
            </w:pPr>
            <w:r w:rsidRPr="009E64B1">
              <w:rPr>
                <w:rFonts w:ascii="Calibri" w:hAnsi="Calibri" w:cs="Arial"/>
                <w:szCs w:val="16"/>
              </w:rPr>
              <w:t>в процентах к общей сумме</w:t>
            </w:r>
          </w:p>
        </w:tc>
        <w:tc>
          <w:tcPr>
            <w:tcW w:w="1842" w:type="dxa"/>
            <w:vMerge/>
            <w:tcBorders>
              <w:left w:val="single" w:sz="4" w:space="0" w:color="auto"/>
              <w:bottom w:val="single" w:sz="4" w:space="0" w:color="auto"/>
            </w:tcBorders>
            <w:vAlign w:val="bottom"/>
          </w:tcPr>
          <w:p w:rsidR="00A20481" w:rsidRPr="009E64B1" w:rsidRDefault="00A20481" w:rsidP="00B62BAA">
            <w:pPr>
              <w:pStyle w:val="a6"/>
              <w:rPr>
                <w:rFonts w:ascii="Calibri" w:hAnsi="Calibri" w:cs="Arial"/>
                <w:snapToGrid w:val="0"/>
                <w:szCs w:val="16"/>
              </w:rPr>
            </w:pPr>
          </w:p>
        </w:tc>
      </w:tr>
      <w:tr w:rsidR="009E64B1" w:rsidRPr="009E64B1" w:rsidTr="00B62BAA">
        <w:trPr>
          <w:cantSplit/>
          <w:trHeight w:val="64"/>
        </w:trPr>
        <w:tc>
          <w:tcPr>
            <w:tcW w:w="1701" w:type="dxa"/>
            <w:vMerge/>
            <w:tcBorders>
              <w:top w:val="single" w:sz="4" w:space="0" w:color="auto"/>
              <w:bottom w:val="single" w:sz="4" w:space="0" w:color="auto"/>
              <w:right w:val="single" w:sz="4" w:space="0" w:color="auto"/>
            </w:tcBorders>
            <w:vAlign w:val="bottom"/>
          </w:tcPr>
          <w:p w:rsidR="00A20481" w:rsidRPr="009E64B1" w:rsidRDefault="00A20481" w:rsidP="00B62BAA">
            <w:pPr>
              <w:pStyle w:val="a6"/>
              <w:rPr>
                <w:rFonts w:ascii="Calibri" w:hAnsi="Calibri" w:cs="Arial"/>
                <w:szCs w:val="16"/>
                <w:lang w:val="ru-MO"/>
              </w:rPr>
            </w:pPr>
          </w:p>
        </w:tc>
        <w:tc>
          <w:tcPr>
            <w:tcW w:w="633"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2015</w:t>
            </w:r>
          </w:p>
        </w:tc>
        <w:tc>
          <w:tcPr>
            <w:tcW w:w="774"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2016</w:t>
            </w:r>
          </w:p>
        </w:tc>
        <w:tc>
          <w:tcPr>
            <w:tcW w:w="711"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2017</w:t>
            </w:r>
          </w:p>
        </w:tc>
        <w:tc>
          <w:tcPr>
            <w:tcW w:w="708"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2018</w:t>
            </w:r>
          </w:p>
        </w:tc>
        <w:tc>
          <w:tcPr>
            <w:tcW w:w="692"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2019</w:t>
            </w:r>
          </w:p>
        </w:tc>
        <w:tc>
          <w:tcPr>
            <w:tcW w:w="594"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2015</w:t>
            </w:r>
          </w:p>
        </w:tc>
        <w:tc>
          <w:tcPr>
            <w:tcW w:w="567"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2016</w:t>
            </w:r>
          </w:p>
        </w:tc>
        <w:tc>
          <w:tcPr>
            <w:tcW w:w="567"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2017</w:t>
            </w:r>
          </w:p>
        </w:tc>
        <w:tc>
          <w:tcPr>
            <w:tcW w:w="708"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2018</w:t>
            </w:r>
          </w:p>
        </w:tc>
        <w:tc>
          <w:tcPr>
            <w:tcW w:w="709"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2019</w:t>
            </w:r>
          </w:p>
        </w:tc>
        <w:tc>
          <w:tcPr>
            <w:tcW w:w="1842" w:type="dxa"/>
            <w:vMerge/>
            <w:tcBorders>
              <w:left w:val="single" w:sz="4" w:space="0" w:color="auto"/>
              <w:bottom w:val="single" w:sz="4" w:space="0" w:color="auto"/>
            </w:tcBorders>
            <w:vAlign w:val="bottom"/>
          </w:tcPr>
          <w:p w:rsidR="00A20481" w:rsidRPr="009E64B1" w:rsidRDefault="00A20481" w:rsidP="00B62BAA">
            <w:pPr>
              <w:pStyle w:val="Bok"/>
              <w:rPr>
                <w:rFonts w:ascii="Calibri" w:hAnsi="Calibri" w:cs="Arial"/>
                <w:snapToGrid w:val="0"/>
                <w:sz w:val="16"/>
                <w:szCs w:val="16"/>
              </w:rPr>
            </w:pPr>
          </w:p>
        </w:tc>
      </w:tr>
      <w:tr w:rsidR="009E64B1" w:rsidRPr="009E64B1" w:rsidTr="00B62BAA">
        <w:trPr>
          <w:cantSplit/>
          <w:trHeight w:val="134"/>
        </w:trPr>
        <w:tc>
          <w:tcPr>
            <w:tcW w:w="1701" w:type="dxa"/>
            <w:tcBorders>
              <w:top w:val="single" w:sz="4" w:space="0" w:color="auto"/>
            </w:tcBorders>
            <w:vAlign w:val="bottom"/>
          </w:tcPr>
          <w:p w:rsidR="00A20481" w:rsidRPr="009E64B1" w:rsidRDefault="00A20481" w:rsidP="00B62BAA">
            <w:pPr>
              <w:pStyle w:val="a7"/>
              <w:rPr>
                <w:rFonts w:ascii="Calibri" w:hAnsi="Calibri" w:cs="Arial"/>
                <w:szCs w:val="16"/>
                <w:lang w:val="en-US"/>
              </w:rPr>
            </w:pPr>
            <w:r w:rsidRPr="009E64B1">
              <w:rPr>
                <w:rFonts w:ascii="Calibri" w:hAnsi="Calibri" w:cs="Arial"/>
                <w:szCs w:val="16"/>
              </w:rPr>
              <w:t>Барлығы</w:t>
            </w:r>
            <w:r w:rsidRPr="009E64B1">
              <w:rPr>
                <w:rFonts w:ascii="Calibri" w:hAnsi="Calibri" w:cs="Arial"/>
                <w:szCs w:val="16"/>
                <w:vertAlign w:val="superscript"/>
              </w:rPr>
              <w:t>*</w:t>
            </w:r>
          </w:p>
        </w:tc>
        <w:tc>
          <w:tcPr>
            <w:tcW w:w="633" w:type="dxa"/>
            <w:tcBorders>
              <w:top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67 215</w:t>
            </w:r>
          </w:p>
        </w:tc>
        <w:tc>
          <w:tcPr>
            <w:tcW w:w="774" w:type="dxa"/>
            <w:tcBorders>
              <w:top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82 949</w:t>
            </w:r>
          </w:p>
        </w:tc>
        <w:tc>
          <w:tcPr>
            <w:tcW w:w="711" w:type="dxa"/>
            <w:tcBorders>
              <w:top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73 094</w:t>
            </w:r>
          </w:p>
        </w:tc>
        <w:tc>
          <w:tcPr>
            <w:tcW w:w="708"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 xml:space="preserve">70 759 </w:t>
            </w:r>
          </w:p>
        </w:tc>
        <w:tc>
          <w:tcPr>
            <w:tcW w:w="692"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 xml:space="preserve">196 880 </w:t>
            </w:r>
          </w:p>
        </w:tc>
        <w:tc>
          <w:tcPr>
            <w:tcW w:w="594" w:type="dxa"/>
            <w:tcBorders>
              <w:top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100,0</w:t>
            </w:r>
          </w:p>
        </w:tc>
        <w:tc>
          <w:tcPr>
            <w:tcW w:w="567" w:type="dxa"/>
            <w:tcBorders>
              <w:top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100,0</w:t>
            </w:r>
          </w:p>
        </w:tc>
        <w:tc>
          <w:tcPr>
            <w:tcW w:w="567" w:type="dxa"/>
            <w:tcBorders>
              <w:top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100,0</w:t>
            </w:r>
          </w:p>
        </w:tc>
        <w:tc>
          <w:tcPr>
            <w:tcW w:w="708"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100,0</w:t>
            </w:r>
          </w:p>
        </w:tc>
        <w:tc>
          <w:tcPr>
            <w:tcW w:w="709"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100,0</w:t>
            </w:r>
          </w:p>
        </w:tc>
        <w:tc>
          <w:tcPr>
            <w:tcW w:w="1842" w:type="dxa"/>
            <w:tcBorders>
              <w:top w:val="single" w:sz="4" w:space="0" w:color="auto"/>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Всего</w:t>
            </w:r>
            <w:r w:rsidRPr="009E64B1">
              <w:rPr>
                <w:rFonts w:ascii="Calibri" w:hAnsi="Calibri" w:cs="Arial"/>
                <w:szCs w:val="16"/>
                <w:vertAlign w:val="superscript"/>
              </w:rPr>
              <w:t>*</w:t>
            </w:r>
          </w:p>
        </w:tc>
      </w:tr>
      <w:tr w:rsidR="009E64B1" w:rsidRPr="009E64B1" w:rsidTr="00B62BAA">
        <w:trPr>
          <w:cantSplit/>
          <w:trHeight w:val="260"/>
        </w:trPr>
        <w:tc>
          <w:tcPr>
            <w:tcW w:w="1701" w:type="dxa"/>
            <w:vAlign w:val="bottom"/>
          </w:tcPr>
          <w:p w:rsidR="00A20481" w:rsidRPr="009E64B1" w:rsidRDefault="00A20481" w:rsidP="00B62BAA">
            <w:pPr>
              <w:pStyle w:val="a7"/>
              <w:rPr>
                <w:rFonts w:ascii="Calibri" w:hAnsi="Calibri" w:cs="Arial"/>
                <w:szCs w:val="16"/>
                <w:lang w:val="en-US"/>
              </w:rPr>
            </w:pPr>
            <w:r w:rsidRPr="009E64B1">
              <w:rPr>
                <w:rFonts w:ascii="Calibri" w:hAnsi="Calibri" w:cs="Arial"/>
                <w:szCs w:val="16"/>
                <w:lang w:val="ru-MO"/>
              </w:rPr>
              <w:t>Міндетті сақтандыру</w:t>
            </w:r>
          </w:p>
        </w:tc>
        <w:tc>
          <w:tcPr>
            <w:tcW w:w="633" w:type="dxa"/>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25 482</w:t>
            </w:r>
          </w:p>
        </w:tc>
        <w:tc>
          <w:tcPr>
            <w:tcW w:w="774" w:type="dxa"/>
            <w:vAlign w:val="bottom"/>
          </w:tcPr>
          <w:p w:rsidR="00A20481" w:rsidRPr="009E64B1" w:rsidRDefault="00A20481" w:rsidP="00B62BAA">
            <w:pPr>
              <w:pStyle w:val="ad"/>
              <w:rPr>
                <w:rFonts w:ascii="Calibri" w:hAnsi="Calibri" w:cs="Arial"/>
                <w:szCs w:val="16"/>
              </w:rPr>
            </w:pPr>
            <w:r w:rsidRPr="009E64B1">
              <w:rPr>
                <w:rFonts w:ascii="Calibri" w:hAnsi="Calibri" w:cs="Arial"/>
                <w:szCs w:val="16"/>
                <w:lang w:val="kk-KZ"/>
              </w:rPr>
              <w:t>27 673</w:t>
            </w:r>
          </w:p>
        </w:tc>
        <w:tc>
          <w:tcPr>
            <w:tcW w:w="711" w:type="dxa"/>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28 933</w:t>
            </w:r>
          </w:p>
        </w:tc>
        <w:tc>
          <w:tcPr>
            <w:tcW w:w="708" w:type="dxa"/>
            <w:vAlign w:val="bottom"/>
          </w:tcPr>
          <w:p w:rsidR="00A20481" w:rsidRPr="009E64B1" w:rsidRDefault="00A20481" w:rsidP="00B62BAA">
            <w:pPr>
              <w:pStyle w:val="ad"/>
              <w:rPr>
                <w:rFonts w:ascii="Calibri" w:hAnsi="Calibri"/>
              </w:rPr>
            </w:pPr>
            <w:r w:rsidRPr="009E64B1">
              <w:rPr>
                <w:rFonts w:ascii="Calibri" w:hAnsi="Calibri"/>
              </w:rPr>
              <w:t xml:space="preserve">26 869 </w:t>
            </w:r>
          </w:p>
        </w:tc>
        <w:tc>
          <w:tcPr>
            <w:tcW w:w="692" w:type="dxa"/>
            <w:vAlign w:val="bottom"/>
          </w:tcPr>
          <w:p w:rsidR="00A20481" w:rsidRPr="009E64B1" w:rsidRDefault="00A20481" w:rsidP="00B62BAA">
            <w:pPr>
              <w:pStyle w:val="ad"/>
              <w:rPr>
                <w:rFonts w:ascii="Calibri" w:hAnsi="Calibri"/>
              </w:rPr>
            </w:pPr>
            <w:r w:rsidRPr="009E64B1">
              <w:rPr>
                <w:rFonts w:ascii="Calibri" w:hAnsi="Calibri"/>
              </w:rPr>
              <w:t xml:space="preserve">35 114 </w:t>
            </w:r>
          </w:p>
        </w:tc>
        <w:tc>
          <w:tcPr>
            <w:tcW w:w="594" w:type="dxa"/>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37,9</w:t>
            </w:r>
          </w:p>
        </w:tc>
        <w:tc>
          <w:tcPr>
            <w:tcW w:w="567" w:type="dxa"/>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33,4</w:t>
            </w:r>
          </w:p>
        </w:tc>
        <w:tc>
          <w:tcPr>
            <w:tcW w:w="567" w:type="dxa"/>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39,6</w:t>
            </w:r>
          </w:p>
        </w:tc>
        <w:tc>
          <w:tcPr>
            <w:tcW w:w="708" w:type="dxa"/>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 xml:space="preserve">38,0 </w:t>
            </w:r>
          </w:p>
        </w:tc>
        <w:tc>
          <w:tcPr>
            <w:tcW w:w="709" w:type="dxa"/>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17,8</w:t>
            </w:r>
          </w:p>
        </w:tc>
        <w:tc>
          <w:tcPr>
            <w:tcW w:w="1842" w:type="dxa"/>
            <w:vAlign w:val="bottom"/>
          </w:tcPr>
          <w:p w:rsidR="00A20481" w:rsidRPr="009E64B1" w:rsidRDefault="00A20481" w:rsidP="00B62BAA">
            <w:pPr>
              <w:pStyle w:val="a7"/>
              <w:rPr>
                <w:rFonts w:ascii="Calibri" w:hAnsi="Calibri" w:cs="Arial"/>
                <w:snapToGrid w:val="0"/>
                <w:szCs w:val="16"/>
              </w:rPr>
            </w:pPr>
            <w:r w:rsidRPr="009E64B1">
              <w:rPr>
                <w:rFonts w:ascii="Calibri" w:hAnsi="Calibri" w:cs="Arial"/>
                <w:snapToGrid w:val="0"/>
                <w:szCs w:val="16"/>
              </w:rPr>
              <w:t>Обязательное страхование</w:t>
            </w:r>
          </w:p>
        </w:tc>
      </w:tr>
      <w:tr w:rsidR="009E64B1" w:rsidRPr="009E64B1" w:rsidTr="00B62BAA">
        <w:trPr>
          <w:cantSplit/>
          <w:trHeight w:val="260"/>
        </w:trPr>
        <w:tc>
          <w:tcPr>
            <w:tcW w:w="1701" w:type="dxa"/>
            <w:vAlign w:val="bottom"/>
          </w:tcPr>
          <w:p w:rsidR="00A20481" w:rsidRPr="009E64B1" w:rsidRDefault="00A20481" w:rsidP="00B62BAA">
            <w:pPr>
              <w:pStyle w:val="a7"/>
              <w:rPr>
                <w:rFonts w:ascii="Calibri" w:hAnsi="Calibri" w:cs="Arial"/>
                <w:szCs w:val="16"/>
                <w:lang w:val="ru-MO"/>
              </w:rPr>
            </w:pPr>
            <w:r w:rsidRPr="009E64B1">
              <w:rPr>
                <w:rFonts w:ascii="Calibri" w:hAnsi="Calibri" w:cs="Arial"/>
                <w:szCs w:val="16"/>
                <w:lang w:val="ru-MO"/>
              </w:rPr>
              <w:t>Жеке ерікті сақтандыру</w:t>
            </w:r>
          </w:p>
        </w:tc>
        <w:tc>
          <w:tcPr>
            <w:tcW w:w="633" w:type="dxa"/>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30 608</w:t>
            </w:r>
          </w:p>
        </w:tc>
        <w:tc>
          <w:tcPr>
            <w:tcW w:w="774" w:type="dxa"/>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30 216</w:t>
            </w:r>
          </w:p>
        </w:tc>
        <w:tc>
          <w:tcPr>
            <w:tcW w:w="711" w:type="dxa"/>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32 110</w:t>
            </w:r>
          </w:p>
        </w:tc>
        <w:tc>
          <w:tcPr>
            <w:tcW w:w="708" w:type="dxa"/>
            <w:vAlign w:val="bottom"/>
          </w:tcPr>
          <w:p w:rsidR="00A20481" w:rsidRPr="009E64B1" w:rsidRDefault="00A20481" w:rsidP="00B62BAA">
            <w:pPr>
              <w:pStyle w:val="ad"/>
              <w:rPr>
                <w:rFonts w:ascii="Calibri" w:hAnsi="Calibri"/>
              </w:rPr>
            </w:pPr>
            <w:r w:rsidRPr="009E64B1">
              <w:rPr>
                <w:rFonts w:ascii="Calibri" w:hAnsi="Calibri"/>
              </w:rPr>
              <w:t xml:space="preserve">30 036 </w:t>
            </w:r>
          </w:p>
        </w:tc>
        <w:tc>
          <w:tcPr>
            <w:tcW w:w="692" w:type="dxa"/>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 xml:space="preserve">40 597 </w:t>
            </w:r>
          </w:p>
        </w:tc>
        <w:tc>
          <w:tcPr>
            <w:tcW w:w="594" w:type="dxa"/>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45,5</w:t>
            </w:r>
          </w:p>
        </w:tc>
        <w:tc>
          <w:tcPr>
            <w:tcW w:w="567" w:type="dxa"/>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36,4</w:t>
            </w:r>
          </w:p>
        </w:tc>
        <w:tc>
          <w:tcPr>
            <w:tcW w:w="567" w:type="dxa"/>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43,9</w:t>
            </w:r>
          </w:p>
        </w:tc>
        <w:tc>
          <w:tcPr>
            <w:tcW w:w="708" w:type="dxa"/>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 xml:space="preserve">42,4 </w:t>
            </w:r>
          </w:p>
        </w:tc>
        <w:tc>
          <w:tcPr>
            <w:tcW w:w="709" w:type="dxa"/>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20,6</w:t>
            </w:r>
          </w:p>
        </w:tc>
        <w:tc>
          <w:tcPr>
            <w:tcW w:w="1842" w:type="dxa"/>
            <w:vAlign w:val="bottom"/>
          </w:tcPr>
          <w:p w:rsidR="00A20481" w:rsidRPr="009E64B1" w:rsidRDefault="00A20481" w:rsidP="00B62BAA">
            <w:pPr>
              <w:pStyle w:val="a7"/>
              <w:rPr>
                <w:rFonts w:ascii="Calibri" w:hAnsi="Calibri" w:cs="Arial"/>
                <w:snapToGrid w:val="0"/>
                <w:szCs w:val="16"/>
              </w:rPr>
            </w:pPr>
            <w:r w:rsidRPr="009E64B1">
              <w:rPr>
                <w:rFonts w:ascii="Calibri" w:hAnsi="Calibri" w:cs="Arial"/>
                <w:snapToGrid w:val="0"/>
                <w:szCs w:val="16"/>
              </w:rPr>
              <w:t>Добровольное личное страхование</w:t>
            </w:r>
          </w:p>
        </w:tc>
      </w:tr>
      <w:tr w:rsidR="009E64B1" w:rsidRPr="009E64B1" w:rsidTr="00B62BAA">
        <w:trPr>
          <w:cantSplit/>
          <w:trHeight w:val="260"/>
        </w:trPr>
        <w:tc>
          <w:tcPr>
            <w:tcW w:w="1701" w:type="dxa"/>
            <w:tcBorders>
              <w:bottom w:val="single" w:sz="4" w:space="0" w:color="auto"/>
            </w:tcBorders>
            <w:vAlign w:val="bottom"/>
          </w:tcPr>
          <w:p w:rsidR="00A20481" w:rsidRPr="009E64B1" w:rsidRDefault="00A20481" w:rsidP="00B62BAA">
            <w:pPr>
              <w:pStyle w:val="a7"/>
              <w:rPr>
                <w:rFonts w:ascii="Calibri" w:hAnsi="Calibri" w:cs="Arial"/>
                <w:szCs w:val="16"/>
                <w:lang w:val="ru-MO"/>
              </w:rPr>
            </w:pPr>
            <w:r w:rsidRPr="009E64B1">
              <w:rPr>
                <w:rFonts w:ascii="Calibri" w:hAnsi="Calibri" w:cs="Arial"/>
                <w:szCs w:val="16"/>
                <w:lang w:val="ru-MO"/>
              </w:rPr>
              <w:t>Мүлікті ерікті сақтандыру</w:t>
            </w:r>
          </w:p>
        </w:tc>
        <w:tc>
          <w:tcPr>
            <w:tcW w:w="633" w:type="dxa"/>
            <w:tcBorders>
              <w:bottom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11 124</w:t>
            </w:r>
          </w:p>
        </w:tc>
        <w:tc>
          <w:tcPr>
            <w:tcW w:w="774" w:type="dxa"/>
            <w:tcBorders>
              <w:bottom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25 060</w:t>
            </w:r>
          </w:p>
        </w:tc>
        <w:tc>
          <w:tcPr>
            <w:tcW w:w="711" w:type="dxa"/>
            <w:tcBorders>
              <w:bottom w:val="single" w:sz="4" w:space="0" w:color="auto"/>
            </w:tcBorders>
            <w:vAlign w:val="bottom"/>
          </w:tcPr>
          <w:p w:rsidR="00A20481" w:rsidRPr="009E64B1" w:rsidRDefault="00A20481" w:rsidP="00B62BAA">
            <w:pPr>
              <w:pStyle w:val="ad"/>
              <w:rPr>
                <w:rFonts w:ascii="Calibri" w:hAnsi="Calibri" w:cs="Arial"/>
                <w:szCs w:val="16"/>
              </w:rPr>
            </w:pPr>
            <w:r w:rsidRPr="009E64B1">
              <w:rPr>
                <w:rFonts w:ascii="Calibri" w:hAnsi="Calibri" w:cs="Arial"/>
                <w:szCs w:val="16"/>
              </w:rPr>
              <w:t>12 051</w:t>
            </w:r>
          </w:p>
        </w:tc>
        <w:tc>
          <w:tcPr>
            <w:tcW w:w="708" w:type="dxa"/>
            <w:tcBorders>
              <w:bottom w:val="single" w:sz="4" w:space="0" w:color="auto"/>
            </w:tcBorders>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 xml:space="preserve">13 854 </w:t>
            </w:r>
          </w:p>
        </w:tc>
        <w:tc>
          <w:tcPr>
            <w:tcW w:w="692" w:type="dxa"/>
            <w:tcBorders>
              <w:bottom w:val="single" w:sz="4" w:space="0" w:color="auto"/>
            </w:tcBorders>
            <w:vAlign w:val="bottom"/>
          </w:tcPr>
          <w:p w:rsidR="00A20481" w:rsidRPr="009E64B1" w:rsidRDefault="00A20481" w:rsidP="00B62BAA">
            <w:pPr>
              <w:pStyle w:val="Default"/>
              <w:jc w:val="right"/>
              <w:rPr>
                <w:rFonts w:ascii="Calibri" w:hAnsi="Calibri" w:cs="Times New Roman"/>
                <w:noProof/>
                <w:color w:val="auto"/>
                <w:sz w:val="16"/>
                <w:szCs w:val="20"/>
              </w:rPr>
            </w:pPr>
            <w:r w:rsidRPr="009E64B1">
              <w:rPr>
                <w:rFonts w:ascii="Calibri" w:hAnsi="Calibri" w:cs="Times New Roman"/>
                <w:noProof/>
                <w:color w:val="auto"/>
                <w:sz w:val="16"/>
                <w:szCs w:val="20"/>
              </w:rPr>
              <w:t xml:space="preserve">121 169 </w:t>
            </w:r>
          </w:p>
        </w:tc>
        <w:tc>
          <w:tcPr>
            <w:tcW w:w="594" w:type="dxa"/>
            <w:tcBorders>
              <w:bottom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16,6</w:t>
            </w:r>
          </w:p>
        </w:tc>
        <w:tc>
          <w:tcPr>
            <w:tcW w:w="567" w:type="dxa"/>
            <w:tcBorders>
              <w:bottom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30,2</w:t>
            </w:r>
          </w:p>
        </w:tc>
        <w:tc>
          <w:tcPr>
            <w:tcW w:w="567" w:type="dxa"/>
            <w:tcBorders>
              <w:bottom w:val="single" w:sz="4" w:space="0" w:color="auto"/>
            </w:tcBorders>
            <w:vAlign w:val="bottom"/>
          </w:tcPr>
          <w:p w:rsidR="00A20481" w:rsidRPr="009E64B1" w:rsidRDefault="00A20481" w:rsidP="00B62BAA">
            <w:pPr>
              <w:pStyle w:val="ad"/>
              <w:rPr>
                <w:rFonts w:ascii="Calibri" w:hAnsi="Calibri" w:cs="Arial"/>
                <w:snapToGrid w:val="0"/>
                <w:szCs w:val="16"/>
              </w:rPr>
            </w:pPr>
            <w:r w:rsidRPr="009E64B1">
              <w:rPr>
                <w:rFonts w:ascii="Calibri" w:hAnsi="Calibri" w:cs="Arial"/>
                <w:snapToGrid w:val="0"/>
                <w:szCs w:val="16"/>
              </w:rPr>
              <w:t>16,5</w:t>
            </w:r>
          </w:p>
        </w:tc>
        <w:tc>
          <w:tcPr>
            <w:tcW w:w="708" w:type="dxa"/>
            <w:tcBorders>
              <w:bottom w:val="single" w:sz="4" w:space="0" w:color="auto"/>
            </w:tcBorders>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 xml:space="preserve">19,6 </w:t>
            </w:r>
          </w:p>
        </w:tc>
        <w:tc>
          <w:tcPr>
            <w:tcW w:w="709" w:type="dxa"/>
            <w:tcBorders>
              <w:bottom w:val="single" w:sz="4" w:space="0" w:color="auto"/>
            </w:tcBorders>
            <w:vAlign w:val="bottom"/>
          </w:tcPr>
          <w:p w:rsidR="00A20481" w:rsidRPr="009E64B1" w:rsidRDefault="00A20481" w:rsidP="00B62BAA">
            <w:pPr>
              <w:pStyle w:val="Default"/>
              <w:jc w:val="right"/>
              <w:rPr>
                <w:rFonts w:ascii="Calibri" w:hAnsi="Calibri"/>
                <w:noProof/>
                <w:color w:val="auto"/>
                <w:sz w:val="16"/>
                <w:szCs w:val="20"/>
              </w:rPr>
            </w:pPr>
            <w:r w:rsidRPr="009E64B1">
              <w:rPr>
                <w:rFonts w:ascii="Calibri" w:hAnsi="Calibri"/>
                <w:noProof/>
                <w:color w:val="auto"/>
                <w:sz w:val="16"/>
                <w:szCs w:val="20"/>
              </w:rPr>
              <w:t>61,6</w:t>
            </w:r>
          </w:p>
        </w:tc>
        <w:tc>
          <w:tcPr>
            <w:tcW w:w="1842" w:type="dxa"/>
            <w:tcBorders>
              <w:bottom w:val="single" w:sz="4" w:space="0" w:color="auto"/>
            </w:tcBorders>
            <w:vAlign w:val="bottom"/>
          </w:tcPr>
          <w:p w:rsidR="00A20481" w:rsidRPr="009E64B1" w:rsidRDefault="00A20481" w:rsidP="00B62BAA">
            <w:pPr>
              <w:pStyle w:val="a7"/>
              <w:rPr>
                <w:rFonts w:ascii="Calibri" w:hAnsi="Calibri" w:cs="Arial"/>
                <w:snapToGrid w:val="0"/>
                <w:szCs w:val="16"/>
              </w:rPr>
            </w:pPr>
            <w:r w:rsidRPr="009E64B1">
              <w:rPr>
                <w:rFonts w:ascii="Calibri" w:hAnsi="Calibri" w:cs="Arial"/>
                <w:snapToGrid w:val="0"/>
                <w:szCs w:val="16"/>
              </w:rPr>
              <w:t>Добровольное имущественное страхование</w:t>
            </w:r>
          </w:p>
        </w:tc>
      </w:tr>
    </w:tbl>
    <w:p w:rsidR="00A20481" w:rsidRPr="009E64B1" w:rsidRDefault="00A20481" w:rsidP="00A20481">
      <w:pPr>
        <w:pStyle w:val="a4"/>
        <w:spacing w:before="0"/>
        <w:ind w:left="284"/>
        <w:rPr>
          <w:rFonts w:ascii="Calibri" w:hAnsi="Calibri" w:cs="Arial"/>
          <w:szCs w:val="16"/>
          <w:lang w:val="kk-KZ"/>
        </w:rPr>
      </w:pPr>
      <w:r w:rsidRPr="009E64B1">
        <w:rPr>
          <w:rFonts w:ascii="Calibri" w:hAnsi="Calibri" w:cs="Arial"/>
          <w:szCs w:val="16"/>
          <w:vertAlign w:val="superscript"/>
        </w:rPr>
        <w:t xml:space="preserve">* </w:t>
      </w:r>
      <w:r w:rsidRPr="009E64B1">
        <w:rPr>
          <w:rFonts w:ascii="Calibri" w:hAnsi="Calibri" w:cs="Arial"/>
          <w:szCs w:val="16"/>
          <w:lang w:val="kk-KZ"/>
        </w:rPr>
        <w:t xml:space="preserve">Жыл </w:t>
      </w:r>
      <w:r w:rsidRPr="009E64B1">
        <w:rPr>
          <w:rStyle w:val="af4"/>
          <w:rFonts w:ascii="Calibri" w:hAnsi="Calibri" w:cs="Arial"/>
          <w:szCs w:val="16"/>
        </w:rPr>
        <w:t>б</w:t>
      </w:r>
      <w:r w:rsidRPr="009E64B1">
        <w:rPr>
          <w:rFonts w:ascii="Calibri" w:hAnsi="Calibri" w:cs="Arial"/>
          <w:szCs w:val="16"/>
          <w:lang w:val="kk-KZ"/>
        </w:rPr>
        <w:t>асынан.</w:t>
      </w:r>
      <w:r w:rsidRPr="009E64B1">
        <w:rPr>
          <w:rFonts w:ascii="Calibri" w:hAnsi="Calibri" w:cs="Arial"/>
          <w:szCs w:val="16"/>
        </w:rPr>
        <w:br/>
      </w:r>
      <w:r w:rsidRPr="009E64B1">
        <w:rPr>
          <w:rFonts w:ascii="Calibri" w:hAnsi="Calibri" w:cs="Arial"/>
          <w:szCs w:val="16"/>
          <w:lang w:val="kk-KZ"/>
        </w:rPr>
        <w:t xml:space="preserve">  С начала года.</w:t>
      </w:r>
      <w:r w:rsidRPr="009E64B1">
        <w:t xml:space="preserve"> </w:t>
      </w:r>
    </w:p>
    <w:p w:rsidR="00A20481" w:rsidRPr="009E64B1" w:rsidRDefault="00A20481" w:rsidP="00A20481">
      <w:pPr>
        <w:pStyle w:val="a9"/>
        <w:pageBreakBefore/>
        <w:spacing w:before="0"/>
        <w:ind w:firstLine="0"/>
        <w:rPr>
          <w:rFonts w:ascii="Calibri" w:hAnsi="Calibri" w:cs="Arial"/>
        </w:rPr>
      </w:pPr>
      <w:r w:rsidRPr="009E64B1">
        <w:rPr>
          <w:rFonts w:ascii="Calibri" w:hAnsi="Calibri" w:cs="Arial"/>
        </w:rPr>
        <w:lastRenderedPageBreak/>
        <w:t>9.</w:t>
      </w:r>
      <w:r w:rsidRPr="009E64B1">
        <w:rPr>
          <w:rFonts w:ascii="Calibri" w:hAnsi="Calibri" w:cs="Arial"/>
          <w:lang w:val="kk-KZ"/>
        </w:rPr>
        <w:t>12</w:t>
      </w:r>
      <w:r w:rsidRPr="009E64B1">
        <w:rPr>
          <w:rFonts w:ascii="Calibri" w:hAnsi="Calibri" w:cs="Arial"/>
        </w:rPr>
        <w:t xml:space="preserve"> Жинақтаушы зейнетақы жүйесіндегі зейнетақы қорланымы мен инвестициялық табыстың серпіні</w:t>
      </w:r>
      <w:r w:rsidRPr="009E64B1">
        <w:rPr>
          <w:rFonts w:ascii="Calibri" w:hAnsi="Calibri" w:cs="Arial"/>
        </w:rPr>
        <w:br/>
        <w:t>Динамика пенсионных накоплений и инвестиционного дохода в накопительной пенсионной системе</w:t>
      </w:r>
    </w:p>
    <w:p w:rsidR="00A20481" w:rsidRPr="009E64B1" w:rsidRDefault="00A20481" w:rsidP="00A20481">
      <w:pPr>
        <w:pStyle w:val="a5"/>
        <w:spacing w:after="0"/>
        <w:ind w:right="-143"/>
        <w:jc w:val="left"/>
        <w:rPr>
          <w:rFonts w:ascii="Calibri" w:hAnsi="Calibri" w:cs="Arial"/>
          <w:szCs w:val="16"/>
        </w:rPr>
      </w:pPr>
      <w:r w:rsidRPr="009E64B1">
        <w:rPr>
          <w:rFonts w:ascii="Calibri" w:hAnsi="Calibri" w:cs="Arial"/>
          <w:szCs w:val="16"/>
        </w:rPr>
        <w:t>млрд. теңге</w:t>
      </w:r>
      <w:r w:rsidRPr="009E64B1">
        <w:rPr>
          <w:rFonts w:ascii="Calibri" w:hAnsi="Calibri" w:cs="Arial"/>
          <w:szCs w:val="16"/>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lang w:val="kk-KZ"/>
        </w:rPr>
        <w:tab/>
      </w:r>
      <w:r w:rsidRPr="009E64B1">
        <w:rPr>
          <w:rFonts w:ascii="Calibri" w:hAnsi="Calibri" w:cs="Arial"/>
          <w:szCs w:val="16"/>
        </w:rPr>
        <w:t>млрд. тенге</w:t>
      </w:r>
    </w:p>
    <w:tbl>
      <w:tblPr>
        <w:tblW w:w="10206" w:type="dxa"/>
        <w:tblInd w:w="30" w:type="dxa"/>
        <w:tblLayout w:type="fixed"/>
        <w:tblCellMar>
          <w:left w:w="30" w:type="dxa"/>
          <w:right w:w="30" w:type="dxa"/>
        </w:tblCellMar>
        <w:tblLook w:val="0000" w:firstRow="0" w:lastRow="0" w:firstColumn="0" w:lastColumn="0" w:noHBand="0" w:noVBand="0"/>
      </w:tblPr>
      <w:tblGrid>
        <w:gridCol w:w="2268"/>
        <w:gridCol w:w="1169"/>
        <w:gridCol w:w="992"/>
        <w:gridCol w:w="992"/>
        <w:gridCol w:w="1134"/>
        <w:gridCol w:w="1134"/>
        <w:gridCol w:w="2517"/>
      </w:tblGrid>
      <w:tr w:rsidR="009E64B1" w:rsidRPr="009E64B1" w:rsidTr="00B62BAA">
        <w:trPr>
          <w:cantSplit/>
          <w:trHeight w:val="320"/>
        </w:trPr>
        <w:tc>
          <w:tcPr>
            <w:tcW w:w="2268" w:type="dxa"/>
            <w:vMerge w:val="restart"/>
            <w:tcBorders>
              <w:top w:val="single" w:sz="4" w:space="0" w:color="auto"/>
              <w:bottom w:val="single" w:sz="4" w:space="0" w:color="auto"/>
            </w:tcBorders>
          </w:tcPr>
          <w:p w:rsidR="00A20481" w:rsidRPr="009E64B1" w:rsidRDefault="00A20481" w:rsidP="00B62BAA">
            <w:pPr>
              <w:pStyle w:val="a6"/>
              <w:rPr>
                <w:rFonts w:ascii="Calibri" w:hAnsi="Calibri" w:cs="Arial"/>
                <w:szCs w:val="16"/>
              </w:rPr>
            </w:pPr>
          </w:p>
        </w:tc>
        <w:tc>
          <w:tcPr>
            <w:tcW w:w="5421" w:type="dxa"/>
            <w:gridSpan w:val="5"/>
            <w:tcBorders>
              <w:top w:val="single" w:sz="4" w:space="0" w:color="auto"/>
              <w:left w:val="single" w:sz="4" w:space="0" w:color="auto"/>
              <w:right w:val="single" w:sz="4" w:space="0" w:color="auto"/>
            </w:tcBorders>
            <w:vAlign w:val="center"/>
          </w:tcPr>
          <w:p w:rsidR="00A20481" w:rsidRPr="009E64B1" w:rsidRDefault="00A20481" w:rsidP="00B62BAA">
            <w:pPr>
              <w:pStyle w:val="a6"/>
              <w:rPr>
                <w:rFonts w:ascii="Calibri" w:hAnsi="Calibri" w:cs="Arial"/>
                <w:szCs w:val="16"/>
              </w:rPr>
            </w:pPr>
            <w:r w:rsidRPr="009E64B1">
              <w:rPr>
                <w:rFonts w:ascii="Calibri" w:hAnsi="Calibri" w:cs="Arial"/>
                <w:szCs w:val="16"/>
              </w:rPr>
              <w:t>Барлығы</w:t>
            </w:r>
          </w:p>
          <w:p w:rsidR="00A20481" w:rsidRPr="009E64B1" w:rsidRDefault="00A20481" w:rsidP="00B62BAA">
            <w:pPr>
              <w:pStyle w:val="a6"/>
              <w:rPr>
                <w:rFonts w:ascii="Calibri" w:hAnsi="Calibri" w:cs="Arial"/>
                <w:szCs w:val="16"/>
              </w:rPr>
            </w:pPr>
            <w:r w:rsidRPr="009E64B1">
              <w:rPr>
                <w:rFonts w:ascii="Calibri" w:hAnsi="Calibri" w:cs="Arial"/>
                <w:szCs w:val="16"/>
              </w:rPr>
              <w:t>Всего</w:t>
            </w:r>
          </w:p>
        </w:tc>
        <w:tc>
          <w:tcPr>
            <w:tcW w:w="2517" w:type="dxa"/>
            <w:vMerge w:val="restart"/>
            <w:tcBorders>
              <w:top w:val="single" w:sz="4" w:space="0" w:color="auto"/>
              <w:bottom w:val="single" w:sz="4" w:space="0" w:color="auto"/>
            </w:tcBorders>
          </w:tcPr>
          <w:p w:rsidR="00A20481" w:rsidRPr="009E64B1" w:rsidRDefault="00A20481" w:rsidP="00B62BAA">
            <w:pPr>
              <w:pStyle w:val="ShapTabl"/>
              <w:rPr>
                <w:rFonts w:ascii="Calibri" w:hAnsi="Calibri" w:cs="Arial"/>
                <w:sz w:val="16"/>
                <w:szCs w:val="16"/>
              </w:rPr>
            </w:pPr>
          </w:p>
        </w:tc>
      </w:tr>
      <w:tr w:rsidR="009E64B1" w:rsidRPr="009E64B1" w:rsidTr="00B62BAA">
        <w:trPr>
          <w:cantSplit/>
          <w:trHeight w:val="247"/>
        </w:trPr>
        <w:tc>
          <w:tcPr>
            <w:tcW w:w="2268" w:type="dxa"/>
            <w:vMerge/>
            <w:tcBorders>
              <w:top w:val="single" w:sz="4" w:space="0" w:color="auto"/>
              <w:bottom w:val="single" w:sz="4" w:space="0" w:color="auto"/>
              <w:right w:val="single" w:sz="4" w:space="0" w:color="auto"/>
            </w:tcBorders>
          </w:tcPr>
          <w:p w:rsidR="00A20481" w:rsidRPr="009E64B1" w:rsidRDefault="00A20481" w:rsidP="00B62BAA">
            <w:pPr>
              <w:pStyle w:val="a6"/>
              <w:rPr>
                <w:rFonts w:ascii="Calibri" w:hAnsi="Calibri" w:cs="Arial"/>
                <w:szCs w:val="16"/>
              </w:rPr>
            </w:pPr>
          </w:p>
        </w:tc>
        <w:tc>
          <w:tcPr>
            <w:tcW w:w="1169"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01.01.2016</w:t>
            </w:r>
          </w:p>
        </w:tc>
        <w:tc>
          <w:tcPr>
            <w:tcW w:w="992"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01.01.2017</w:t>
            </w:r>
          </w:p>
        </w:tc>
        <w:tc>
          <w:tcPr>
            <w:tcW w:w="992"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01.01.2018</w:t>
            </w:r>
          </w:p>
        </w:tc>
        <w:tc>
          <w:tcPr>
            <w:tcW w:w="1134"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01.01.2019</w:t>
            </w:r>
          </w:p>
        </w:tc>
        <w:tc>
          <w:tcPr>
            <w:tcW w:w="1134" w:type="dxa"/>
            <w:tcBorders>
              <w:top w:val="single" w:sz="4" w:space="0" w:color="auto"/>
              <w:left w:val="single" w:sz="4" w:space="0" w:color="auto"/>
              <w:bottom w:val="single" w:sz="4" w:space="0" w:color="auto"/>
              <w:right w:val="single" w:sz="4" w:space="0" w:color="auto"/>
            </w:tcBorders>
            <w:vAlign w:val="center"/>
          </w:tcPr>
          <w:p w:rsidR="00A20481" w:rsidRPr="009E64B1" w:rsidRDefault="00A20481" w:rsidP="00B62BAA">
            <w:pPr>
              <w:pStyle w:val="a6"/>
              <w:rPr>
                <w:rFonts w:ascii="Calibri" w:hAnsi="Calibri" w:cs="Arial"/>
                <w:szCs w:val="16"/>
                <w:lang w:val="kk-KZ"/>
              </w:rPr>
            </w:pPr>
            <w:r w:rsidRPr="009E64B1">
              <w:rPr>
                <w:rFonts w:ascii="Calibri" w:hAnsi="Calibri" w:cs="Arial"/>
                <w:szCs w:val="16"/>
                <w:lang w:val="kk-KZ"/>
              </w:rPr>
              <w:t>01.01.2020</w:t>
            </w:r>
          </w:p>
        </w:tc>
        <w:tc>
          <w:tcPr>
            <w:tcW w:w="2517" w:type="dxa"/>
            <w:vMerge/>
            <w:tcBorders>
              <w:top w:val="single" w:sz="4" w:space="0" w:color="auto"/>
              <w:left w:val="single" w:sz="4" w:space="0" w:color="auto"/>
              <w:bottom w:val="single" w:sz="4" w:space="0" w:color="auto"/>
            </w:tcBorders>
          </w:tcPr>
          <w:p w:rsidR="00A20481" w:rsidRPr="009E64B1" w:rsidRDefault="00A20481" w:rsidP="00B62BAA">
            <w:pPr>
              <w:pStyle w:val="a6"/>
              <w:rPr>
                <w:rFonts w:ascii="Calibri" w:hAnsi="Calibri" w:cs="Arial"/>
                <w:szCs w:val="16"/>
              </w:rPr>
            </w:pPr>
          </w:p>
        </w:tc>
      </w:tr>
      <w:tr w:rsidR="009E64B1" w:rsidRPr="009E64B1" w:rsidTr="00B62BAA">
        <w:trPr>
          <w:cantSplit/>
          <w:trHeight w:val="56"/>
        </w:trPr>
        <w:tc>
          <w:tcPr>
            <w:tcW w:w="2268" w:type="dxa"/>
            <w:tcBorders>
              <w:top w:val="single" w:sz="4" w:space="0" w:color="auto"/>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Зейнетақы</w:t>
            </w:r>
            <w:r w:rsidRPr="009E64B1">
              <w:rPr>
                <w:rFonts w:ascii="Calibri" w:hAnsi="Calibri" w:cs="Arial"/>
                <w:szCs w:val="16"/>
                <w:lang w:val="kk-KZ"/>
              </w:rPr>
              <w:t xml:space="preserve"> </w:t>
            </w:r>
            <w:r w:rsidRPr="009E64B1">
              <w:rPr>
                <w:rFonts w:ascii="Calibri" w:hAnsi="Calibri" w:cs="Arial"/>
                <w:szCs w:val="16"/>
              </w:rPr>
              <w:t>қорланымдары</w:t>
            </w:r>
          </w:p>
        </w:tc>
        <w:tc>
          <w:tcPr>
            <w:tcW w:w="1169" w:type="dxa"/>
            <w:tcBorders>
              <w:top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5 828,2</w:t>
            </w:r>
          </w:p>
        </w:tc>
        <w:tc>
          <w:tcPr>
            <w:tcW w:w="992" w:type="dxa"/>
            <w:tcBorders>
              <w:top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6 685,3</w:t>
            </w:r>
          </w:p>
        </w:tc>
        <w:tc>
          <w:tcPr>
            <w:tcW w:w="992" w:type="dxa"/>
            <w:tcBorders>
              <w:top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7 780,7</w:t>
            </w:r>
          </w:p>
        </w:tc>
        <w:tc>
          <w:tcPr>
            <w:tcW w:w="1134"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9 377,6</w:t>
            </w:r>
          </w:p>
        </w:tc>
        <w:tc>
          <w:tcPr>
            <w:tcW w:w="1134" w:type="dxa"/>
            <w:tcBorders>
              <w:top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 xml:space="preserve">10 800,5 </w:t>
            </w:r>
          </w:p>
        </w:tc>
        <w:tc>
          <w:tcPr>
            <w:tcW w:w="2517" w:type="dxa"/>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Пенсионные накопления</w:t>
            </w:r>
          </w:p>
        </w:tc>
      </w:tr>
      <w:tr w:rsidR="009E64B1" w:rsidRPr="009E64B1" w:rsidTr="00B62BAA">
        <w:trPr>
          <w:cantSplit/>
          <w:trHeight w:val="60"/>
        </w:trPr>
        <w:tc>
          <w:tcPr>
            <w:tcW w:w="2268" w:type="dxa"/>
            <w:vAlign w:val="bottom"/>
          </w:tcPr>
          <w:p w:rsidR="00A20481" w:rsidRPr="009E64B1" w:rsidRDefault="00A20481" w:rsidP="00B62BAA">
            <w:pPr>
              <w:pStyle w:val="a7"/>
              <w:rPr>
                <w:rFonts w:ascii="Calibri" w:hAnsi="Calibri" w:cs="Arial"/>
                <w:szCs w:val="16"/>
              </w:rPr>
            </w:pPr>
            <w:r w:rsidRPr="009E64B1">
              <w:rPr>
                <w:rFonts w:ascii="Calibri" w:hAnsi="Calibri" w:cs="Arial"/>
                <w:szCs w:val="16"/>
                <w:lang w:val="kk-KZ"/>
              </w:rPr>
              <w:t>оның ішінде таза</w:t>
            </w:r>
            <w:r w:rsidRPr="009E64B1">
              <w:rPr>
                <w:rFonts w:ascii="Calibri" w:hAnsi="Calibri" w:cs="Arial"/>
                <w:szCs w:val="16"/>
              </w:rPr>
              <w:t xml:space="preserve"> инвестициялық табыс</w:t>
            </w:r>
          </w:p>
        </w:tc>
        <w:tc>
          <w:tcPr>
            <w:tcW w:w="1169" w:type="dxa"/>
            <w:vAlign w:val="bottom"/>
          </w:tcPr>
          <w:p w:rsidR="00A20481" w:rsidRPr="009E64B1" w:rsidRDefault="00A20481" w:rsidP="00B62BAA">
            <w:pPr>
              <w:pStyle w:val="ad"/>
              <w:rPr>
                <w:rFonts w:ascii="Calibri" w:hAnsi="Calibri"/>
              </w:rPr>
            </w:pPr>
            <w:r w:rsidRPr="009E64B1">
              <w:rPr>
                <w:rFonts w:ascii="Calibri" w:hAnsi="Calibri"/>
              </w:rPr>
              <w:t>1 751,9</w:t>
            </w:r>
          </w:p>
        </w:tc>
        <w:tc>
          <w:tcPr>
            <w:tcW w:w="992" w:type="dxa"/>
            <w:vAlign w:val="bottom"/>
          </w:tcPr>
          <w:p w:rsidR="00A20481" w:rsidRPr="009E64B1" w:rsidRDefault="00A20481" w:rsidP="00B62BAA">
            <w:pPr>
              <w:pStyle w:val="ad"/>
              <w:ind w:left="41" w:right="-30"/>
              <w:rPr>
                <w:rFonts w:ascii="Calibri" w:hAnsi="Calibri" w:cs="Arial"/>
                <w:bCs/>
                <w:szCs w:val="16"/>
              </w:rPr>
            </w:pPr>
            <w:r w:rsidRPr="009E64B1">
              <w:rPr>
                <w:rFonts w:ascii="Calibri" w:hAnsi="Calibri" w:cs="Arial"/>
                <w:bCs/>
                <w:szCs w:val="16"/>
              </w:rPr>
              <w:t>2 224,3</w:t>
            </w:r>
          </w:p>
        </w:tc>
        <w:tc>
          <w:tcPr>
            <w:tcW w:w="992" w:type="dxa"/>
            <w:vAlign w:val="bottom"/>
          </w:tcPr>
          <w:p w:rsidR="00A20481" w:rsidRPr="009E64B1" w:rsidRDefault="00A20481" w:rsidP="00B62BAA">
            <w:pPr>
              <w:pStyle w:val="ad"/>
              <w:ind w:left="41" w:right="-30"/>
              <w:rPr>
                <w:rFonts w:ascii="Calibri" w:hAnsi="Calibri" w:cs="Arial"/>
                <w:bCs/>
                <w:szCs w:val="16"/>
              </w:rPr>
            </w:pPr>
            <w:r w:rsidRPr="009E64B1">
              <w:rPr>
                <w:rFonts w:ascii="Calibri" w:hAnsi="Calibri" w:cs="Arial"/>
                <w:bCs/>
                <w:szCs w:val="16"/>
              </w:rPr>
              <w:t>2 774,9</w:t>
            </w:r>
          </w:p>
        </w:tc>
        <w:tc>
          <w:tcPr>
            <w:tcW w:w="1134" w:type="dxa"/>
            <w:vAlign w:val="bottom"/>
          </w:tcPr>
          <w:p w:rsidR="00A20481" w:rsidRPr="009E64B1" w:rsidRDefault="00A20481" w:rsidP="00B62BAA">
            <w:pPr>
              <w:pStyle w:val="ad"/>
              <w:rPr>
                <w:rFonts w:ascii="Calibri" w:hAnsi="Calibri"/>
              </w:rPr>
            </w:pPr>
            <w:r w:rsidRPr="009E64B1">
              <w:rPr>
                <w:rFonts w:ascii="Calibri" w:hAnsi="Calibri"/>
              </w:rPr>
              <w:t>3 692,0</w:t>
            </w:r>
          </w:p>
        </w:tc>
        <w:tc>
          <w:tcPr>
            <w:tcW w:w="1134" w:type="dxa"/>
            <w:vAlign w:val="bottom"/>
          </w:tcPr>
          <w:p w:rsidR="00A20481" w:rsidRPr="009E64B1" w:rsidRDefault="00A20481" w:rsidP="00B62BAA">
            <w:pPr>
              <w:pStyle w:val="ad"/>
              <w:rPr>
                <w:rFonts w:ascii="Calibri" w:hAnsi="Calibri"/>
              </w:rPr>
            </w:pPr>
            <w:r w:rsidRPr="009E64B1">
              <w:rPr>
                <w:rFonts w:ascii="Calibri" w:hAnsi="Calibri"/>
              </w:rPr>
              <w:t xml:space="preserve">4 333,7 </w:t>
            </w:r>
          </w:p>
        </w:tc>
        <w:tc>
          <w:tcPr>
            <w:tcW w:w="2517" w:type="dxa"/>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в том числе чистый инвестиционный доход</w:t>
            </w:r>
          </w:p>
        </w:tc>
      </w:tr>
      <w:tr w:rsidR="009E64B1" w:rsidRPr="009E64B1" w:rsidTr="00B62BAA">
        <w:trPr>
          <w:cantSplit/>
          <w:trHeight w:val="480"/>
        </w:trPr>
        <w:tc>
          <w:tcPr>
            <w:tcW w:w="2268" w:type="dxa"/>
            <w:tcBorders>
              <w:bottom w:val="single" w:sz="4" w:space="0" w:color="auto"/>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Инвестициялық табыстың үлесі, пайызбен</w:t>
            </w:r>
          </w:p>
        </w:tc>
        <w:tc>
          <w:tcPr>
            <w:tcW w:w="1169" w:type="dxa"/>
            <w:tcBorders>
              <w:bottom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30,1</w:t>
            </w:r>
          </w:p>
        </w:tc>
        <w:tc>
          <w:tcPr>
            <w:tcW w:w="992" w:type="dxa"/>
            <w:tcBorders>
              <w:bottom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33,3</w:t>
            </w:r>
          </w:p>
        </w:tc>
        <w:tc>
          <w:tcPr>
            <w:tcW w:w="992" w:type="dxa"/>
            <w:tcBorders>
              <w:bottom w:val="single" w:sz="4" w:space="0" w:color="auto"/>
            </w:tcBorders>
            <w:vAlign w:val="bottom"/>
          </w:tcPr>
          <w:p w:rsidR="00A20481" w:rsidRPr="009E64B1" w:rsidRDefault="00A20481" w:rsidP="00B62BAA">
            <w:pPr>
              <w:pStyle w:val="ad"/>
              <w:rPr>
                <w:rFonts w:ascii="Calibri" w:hAnsi="Calibri" w:cs="Arial"/>
                <w:bCs/>
                <w:szCs w:val="16"/>
              </w:rPr>
            </w:pPr>
            <w:r w:rsidRPr="009E64B1">
              <w:rPr>
                <w:rFonts w:ascii="Calibri" w:hAnsi="Calibri" w:cs="Arial"/>
                <w:bCs/>
                <w:szCs w:val="16"/>
              </w:rPr>
              <w:t>35,7</w:t>
            </w:r>
          </w:p>
        </w:tc>
        <w:tc>
          <w:tcPr>
            <w:tcW w:w="1134" w:type="dxa"/>
            <w:tcBorders>
              <w:bottom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39,4</w:t>
            </w:r>
          </w:p>
        </w:tc>
        <w:tc>
          <w:tcPr>
            <w:tcW w:w="1134" w:type="dxa"/>
            <w:tcBorders>
              <w:bottom w:val="single" w:sz="4" w:space="0" w:color="auto"/>
            </w:tcBorders>
            <w:vAlign w:val="bottom"/>
          </w:tcPr>
          <w:p w:rsidR="00A20481" w:rsidRPr="009E64B1" w:rsidRDefault="00A20481" w:rsidP="00B62BAA">
            <w:pPr>
              <w:pStyle w:val="ad"/>
              <w:rPr>
                <w:rFonts w:ascii="Calibri" w:hAnsi="Calibri"/>
              </w:rPr>
            </w:pPr>
            <w:r w:rsidRPr="009E64B1">
              <w:rPr>
                <w:rFonts w:ascii="Calibri" w:hAnsi="Calibri"/>
              </w:rPr>
              <w:t>40,1</w:t>
            </w:r>
          </w:p>
        </w:tc>
        <w:tc>
          <w:tcPr>
            <w:tcW w:w="2517" w:type="dxa"/>
            <w:tcBorders>
              <w:bottom w:val="single" w:sz="4" w:space="0" w:color="auto"/>
            </w:tcBorders>
            <w:vAlign w:val="bottom"/>
          </w:tcPr>
          <w:p w:rsidR="00A20481" w:rsidRPr="009E64B1" w:rsidRDefault="00A20481" w:rsidP="00B62BAA">
            <w:pPr>
              <w:pStyle w:val="a7"/>
              <w:rPr>
                <w:rFonts w:ascii="Calibri" w:hAnsi="Calibri" w:cs="Arial"/>
                <w:szCs w:val="16"/>
              </w:rPr>
            </w:pPr>
            <w:r w:rsidRPr="009E64B1">
              <w:rPr>
                <w:rFonts w:ascii="Calibri" w:hAnsi="Calibri" w:cs="Arial"/>
                <w:szCs w:val="16"/>
              </w:rPr>
              <w:t>Доля чистого инвестиционного дохода в сумме пенсионных накоплений, в процентах</w:t>
            </w:r>
            <w:bookmarkStart w:id="0" w:name="_GoBack"/>
            <w:bookmarkEnd w:id="0"/>
          </w:p>
        </w:tc>
      </w:tr>
    </w:tbl>
    <w:p w:rsidR="00A20481" w:rsidRPr="009E64B1" w:rsidRDefault="00A20481" w:rsidP="00A20481">
      <w:pPr>
        <w:pStyle w:val="1ff2"/>
        <w:rPr>
          <w:lang w:val="kk-KZ"/>
        </w:rPr>
      </w:pPr>
    </w:p>
    <w:sectPr w:rsidR="00A20481" w:rsidRPr="009E64B1" w:rsidSect="00A10C7B">
      <w:footerReference w:type="default" r:id="rId11"/>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0C3" w:rsidRDefault="00F170C3" w:rsidP="00A10C7B">
      <w:r>
        <w:separator/>
      </w:r>
    </w:p>
  </w:endnote>
  <w:endnote w:type="continuationSeparator" w:id="0">
    <w:p w:rsidR="00F170C3" w:rsidRDefault="00F170C3"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м--ё¬- м-¬-">
    <w:altName w:val="Courier New"/>
    <w:panose1 w:val="00000000000000000000"/>
    <w:charset w:val="CC"/>
    <w:family w:val="roman"/>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C7B" w:rsidRPr="00F758D1" w:rsidRDefault="00A10C7B">
    <w:pPr>
      <w:pStyle w:val="afb"/>
      <w:jc w:val="right"/>
      <w:rPr>
        <w:rFonts w:ascii="Calibri" w:hAnsi="Calibri"/>
        <w:b/>
        <w:sz w:val="16"/>
        <w:szCs w:val="16"/>
      </w:rPr>
    </w:pPr>
    <w:r w:rsidRPr="00F758D1">
      <w:rPr>
        <w:rFonts w:ascii="Calibri" w:hAnsi="Calibri"/>
        <w:b/>
        <w:sz w:val="16"/>
        <w:szCs w:val="16"/>
      </w:rPr>
      <w:fldChar w:fldCharType="begin"/>
    </w:r>
    <w:r w:rsidRPr="00F758D1">
      <w:rPr>
        <w:rFonts w:ascii="Calibri" w:hAnsi="Calibri"/>
        <w:b/>
        <w:sz w:val="16"/>
        <w:szCs w:val="16"/>
      </w:rPr>
      <w:instrText xml:space="preserve"> PAGE   \* MERGEFORMAT </w:instrText>
    </w:r>
    <w:r w:rsidRPr="00F758D1">
      <w:rPr>
        <w:rFonts w:ascii="Calibri" w:hAnsi="Calibri"/>
        <w:b/>
        <w:sz w:val="16"/>
        <w:szCs w:val="16"/>
      </w:rPr>
      <w:fldChar w:fldCharType="separate"/>
    </w:r>
    <w:r w:rsidR="009E64B1">
      <w:rPr>
        <w:rFonts w:ascii="Calibri" w:hAnsi="Calibri"/>
        <w:b/>
        <w:noProof/>
        <w:sz w:val="16"/>
        <w:szCs w:val="16"/>
      </w:rPr>
      <w:t>11</w:t>
    </w:r>
    <w:r w:rsidRPr="00F758D1">
      <w:rPr>
        <w:rFonts w:ascii="Calibri" w:hAnsi="Calibri"/>
        <w:b/>
        <w:sz w:val="16"/>
        <w:szCs w:val="16"/>
      </w:rPr>
      <w:fldChar w:fldCharType="end"/>
    </w:r>
  </w:p>
  <w:p w:rsidR="00A10C7B" w:rsidRDefault="00A10C7B">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0C3" w:rsidRDefault="00F170C3" w:rsidP="00A10C7B">
      <w:r>
        <w:separator/>
      </w:r>
    </w:p>
  </w:footnote>
  <w:footnote w:type="continuationSeparator" w:id="0">
    <w:p w:rsidR="00F170C3" w:rsidRDefault="00F170C3"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10D1F"/>
    <w:rsid w:val="00015890"/>
    <w:rsid w:val="00021A1F"/>
    <w:rsid w:val="00022A20"/>
    <w:rsid w:val="0002452A"/>
    <w:rsid w:val="00025D6F"/>
    <w:rsid w:val="00025DE2"/>
    <w:rsid w:val="000362B3"/>
    <w:rsid w:val="00050BA3"/>
    <w:rsid w:val="00057025"/>
    <w:rsid w:val="0006492C"/>
    <w:rsid w:val="00066FC4"/>
    <w:rsid w:val="00070086"/>
    <w:rsid w:val="0007106A"/>
    <w:rsid w:val="00072096"/>
    <w:rsid w:val="00072E4D"/>
    <w:rsid w:val="00081BDD"/>
    <w:rsid w:val="00082A07"/>
    <w:rsid w:val="00085EC2"/>
    <w:rsid w:val="00090CD9"/>
    <w:rsid w:val="00097112"/>
    <w:rsid w:val="000A2255"/>
    <w:rsid w:val="000D3705"/>
    <w:rsid w:val="000D7C3D"/>
    <w:rsid w:val="000F0886"/>
    <w:rsid w:val="000F74CA"/>
    <w:rsid w:val="000F787C"/>
    <w:rsid w:val="00100D1A"/>
    <w:rsid w:val="00101678"/>
    <w:rsid w:val="00104882"/>
    <w:rsid w:val="00107548"/>
    <w:rsid w:val="00111233"/>
    <w:rsid w:val="00115E22"/>
    <w:rsid w:val="0011791E"/>
    <w:rsid w:val="00123841"/>
    <w:rsid w:val="00130A0E"/>
    <w:rsid w:val="0014098B"/>
    <w:rsid w:val="00142F47"/>
    <w:rsid w:val="0014756F"/>
    <w:rsid w:val="00147F26"/>
    <w:rsid w:val="00155DEE"/>
    <w:rsid w:val="001636D5"/>
    <w:rsid w:val="00165C90"/>
    <w:rsid w:val="00165E2F"/>
    <w:rsid w:val="00176229"/>
    <w:rsid w:val="00180BE0"/>
    <w:rsid w:val="00186A27"/>
    <w:rsid w:val="00186C14"/>
    <w:rsid w:val="00192478"/>
    <w:rsid w:val="001A198E"/>
    <w:rsid w:val="001A2F0F"/>
    <w:rsid w:val="001A3D5C"/>
    <w:rsid w:val="001A768B"/>
    <w:rsid w:val="001B1C60"/>
    <w:rsid w:val="001C2BB1"/>
    <w:rsid w:val="001C3212"/>
    <w:rsid w:val="001C79B1"/>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1766"/>
    <w:rsid w:val="002241A3"/>
    <w:rsid w:val="00226606"/>
    <w:rsid w:val="0022720B"/>
    <w:rsid w:val="00233664"/>
    <w:rsid w:val="002355A3"/>
    <w:rsid w:val="00252FC5"/>
    <w:rsid w:val="00256F13"/>
    <w:rsid w:val="002624F4"/>
    <w:rsid w:val="0026416A"/>
    <w:rsid w:val="0026527B"/>
    <w:rsid w:val="002671D0"/>
    <w:rsid w:val="00267D8D"/>
    <w:rsid w:val="002772AA"/>
    <w:rsid w:val="00282898"/>
    <w:rsid w:val="0029017E"/>
    <w:rsid w:val="00294797"/>
    <w:rsid w:val="002A4433"/>
    <w:rsid w:val="002A69F2"/>
    <w:rsid w:val="002A7527"/>
    <w:rsid w:val="002B0127"/>
    <w:rsid w:val="002B180A"/>
    <w:rsid w:val="002B2F58"/>
    <w:rsid w:val="002C3041"/>
    <w:rsid w:val="002C3056"/>
    <w:rsid w:val="002C4EAA"/>
    <w:rsid w:val="002D1083"/>
    <w:rsid w:val="002D5E33"/>
    <w:rsid w:val="002E4CD0"/>
    <w:rsid w:val="0030065F"/>
    <w:rsid w:val="00300704"/>
    <w:rsid w:val="00307908"/>
    <w:rsid w:val="00311495"/>
    <w:rsid w:val="00314E07"/>
    <w:rsid w:val="00315F0A"/>
    <w:rsid w:val="00325E15"/>
    <w:rsid w:val="0033095E"/>
    <w:rsid w:val="00337D5A"/>
    <w:rsid w:val="00343AF7"/>
    <w:rsid w:val="003513B9"/>
    <w:rsid w:val="00352B09"/>
    <w:rsid w:val="00354CCD"/>
    <w:rsid w:val="0037319C"/>
    <w:rsid w:val="00383AAB"/>
    <w:rsid w:val="003864AE"/>
    <w:rsid w:val="00387503"/>
    <w:rsid w:val="003A05F1"/>
    <w:rsid w:val="003B764B"/>
    <w:rsid w:val="003C118F"/>
    <w:rsid w:val="003C22DF"/>
    <w:rsid w:val="003D3614"/>
    <w:rsid w:val="003F3735"/>
    <w:rsid w:val="004142AA"/>
    <w:rsid w:val="00415BA8"/>
    <w:rsid w:val="00422EB0"/>
    <w:rsid w:val="0042405C"/>
    <w:rsid w:val="00430357"/>
    <w:rsid w:val="00434317"/>
    <w:rsid w:val="00437ECE"/>
    <w:rsid w:val="00440923"/>
    <w:rsid w:val="00440E0D"/>
    <w:rsid w:val="004428FF"/>
    <w:rsid w:val="00462430"/>
    <w:rsid w:val="0046417F"/>
    <w:rsid w:val="00465DCD"/>
    <w:rsid w:val="00471CBF"/>
    <w:rsid w:val="00480C21"/>
    <w:rsid w:val="00492F3C"/>
    <w:rsid w:val="00493D33"/>
    <w:rsid w:val="004B3328"/>
    <w:rsid w:val="004C1156"/>
    <w:rsid w:val="004C20F6"/>
    <w:rsid w:val="004C54CC"/>
    <w:rsid w:val="004D67EA"/>
    <w:rsid w:val="004E19DA"/>
    <w:rsid w:val="004E655D"/>
    <w:rsid w:val="004F46D0"/>
    <w:rsid w:val="004F471D"/>
    <w:rsid w:val="00502A0A"/>
    <w:rsid w:val="00516A50"/>
    <w:rsid w:val="00525418"/>
    <w:rsid w:val="00530982"/>
    <w:rsid w:val="005321D4"/>
    <w:rsid w:val="005605CD"/>
    <w:rsid w:val="00563033"/>
    <w:rsid w:val="00570613"/>
    <w:rsid w:val="005743C1"/>
    <w:rsid w:val="0058063C"/>
    <w:rsid w:val="00580C32"/>
    <w:rsid w:val="00583F2F"/>
    <w:rsid w:val="0058791D"/>
    <w:rsid w:val="00597006"/>
    <w:rsid w:val="005A2CEB"/>
    <w:rsid w:val="005A7C2A"/>
    <w:rsid w:val="005B33EA"/>
    <w:rsid w:val="005B3EA1"/>
    <w:rsid w:val="005B6CB0"/>
    <w:rsid w:val="005B7361"/>
    <w:rsid w:val="005D01B5"/>
    <w:rsid w:val="005D55DF"/>
    <w:rsid w:val="005E5ADD"/>
    <w:rsid w:val="005E635D"/>
    <w:rsid w:val="005E7FA3"/>
    <w:rsid w:val="005F08F9"/>
    <w:rsid w:val="006367D5"/>
    <w:rsid w:val="006406E1"/>
    <w:rsid w:val="00641E5D"/>
    <w:rsid w:val="00646FE3"/>
    <w:rsid w:val="00670D2C"/>
    <w:rsid w:val="006717BC"/>
    <w:rsid w:val="006723DB"/>
    <w:rsid w:val="00674221"/>
    <w:rsid w:val="006751F9"/>
    <w:rsid w:val="00680827"/>
    <w:rsid w:val="00680EE2"/>
    <w:rsid w:val="00686D43"/>
    <w:rsid w:val="00690EB1"/>
    <w:rsid w:val="00692EAD"/>
    <w:rsid w:val="00694B1F"/>
    <w:rsid w:val="006A5A80"/>
    <w:rsid w:val="006A76D8"/>
    <w:rsid w:val="006B0FCF"/>
    <w:rsid w:val="006B258F"/>
    <w:rsid w:val="006B5B6C"/>
    <w:rsid w:val="006C0D5B"/>
    <w:rsid w:val="006D0E67"/>
    <w:rsid w:val="006D139B"/>
    <w:rsid w:val="006D333A"/>
    <w:rsid w:val="006D5030"/>
    <w:rsid w:val="006D5C3F"/>
    <w:rsid w:val="006E0427"/>
    <w:rsid w:val="006E1D23"/>
    <w:rsid w:val="006E265E"/>
    <w:rsid w:val="006F7509"/>
    <w:rsid w:val="00706B05"/>
    <w:rsid w:val="007107F1"/>
    <w:rsid w:val="007118A9"/>
    <w:rsid w:val="00720FB5"/>
    <w:rsid w:val="0072647F"/>
    <w:rsid w:val="007349C1"/>
    <w:rsid w:val="00734ACC"/>
    <w:rsid w:val="00734EEC"/>
    <w:rsid w:val="00742325"/>
    <w:rsid w:val="00742D79"/>
    <w:rsid w:val="00743401"/>
    <w:rsid w:val="00743AC8"/>
    <w:rsid w:val="00751152"/>
    <w:rsid w:val="007541C6"/>
    <w:rsid w:val="00760244"/>
    <w:rsid w:val="007619AB"/>
    <w:rsid w:val="007652C2"/>
    <w:rsid w:val="00767F8A"/>
    <w:rsid w:val="00770A7E"/>
    <w:rsid w:val="00770D29"/>
    <w:rsid w:val="007816C1"/>
    <w:rsid w:val="00784A78"/>
    <w:rsid w:val="007859D0"/>
    <w:rsid w:val="00786CC1"/>
    <w:rsid w:val="00792A59"/>
    <w:rsid w:val="0079747C"/>
    <w:rsid w:val="007A0356"/>
    <w:rsid w:val="007A26DC"/>
    <w:rsid w:val="007B1103"/>
    <w:rsid w:val="007B308E"/>
    <w:rsid w:val="007B5DE3"/>
    <w:rsid w:val="007C09F0"/>
    <w:rsid w:val="007C1105"/>
    <w:rsid w:val="007C2A56"/>
    <w:rsid w:val="007D1633"/>
    <w:rsid w:val="007D7A01"/>
    <w:rsid w:val="007E41E0"/>
    <w:rsid w:val="00811769"/>
    <w:rsid w:val="008130EB"/>
    <w:rsid w:val="00816E9C"/>
    <w:rsid w:val="0081759E"/>
    <w:rsid w:val="00817A75"/>
    <w:rsid w:val="00820698"/>
    <w:rsid w:val="00822FBB"/>
    <w:rsid w:val="008308C3"/>
    <w:rsid w:val="008338B6"/>
    <w:rsid w:val="00834F61"/>
    <w:rsid w:val="00837E50"/>
    <w:rsid w:val="00840717"/>
    <w:rsid w:val="00845EF2"/>
    <w:rsid w:val="00851F58"/>
    <w:rsid w:val="00855972"/>
    <w:rsid w:val="00856DC2"/>
    <w:rsid w:val="008634BC"/>
    <w:rsid w:val="00870D70"/>
    <w:rsid w:val="00871D51"/>
    <w:rsid w:val="00881AF9"/>
    <w:rsid w:val="008A05BE"/>
    <w:rsid w:val="008A4ED2"/>
    <w:rsid w:val="008C60D2"/>
    <w:rsid w:val="008D4C8E"/>
    <w:rsid w:val="008E0958"/>
    <w:rsid w:val="008E5F22"/>
    <w:rsid w:val="008F37E6"/>
    <w:rsid w:val="008F54B6"/>
    <w:rsid w:val="009116C0"/>
    <w:rsid w:val="00911C0C"/>
    <w:rsid w:val="00912AF9"/>
    <w:rsid w:val="00913DA4"/>
    <w:rsid w:val="009175D5"/>
    <w:rsid w:val="009260A3"/>
    <w:rsid w:val="00935FA8"/>
    <w:rsid w:val="009471A7"/>
    <w:rsid w:val="00951FE9"/>
    <w:rsid w:val="00953BB0"/>
    <w:rsid w:val="009542B8"/>
    <w:rsid w:val="00955B9B"/>
    <w:rsid w:val="00964FD8"/>
    <w:rsid w:val="0097385C"/>
    <w:rsid w:val="00974786"/>
    <w:rsid w:val="00975AF6"/>
    <w:rsid w:val="00975D83"/>
    <w:rsid w:val="0098562F"/>
    <w:rsid w:val="009A0025"/>
    <w:rsid w:val="009A1399"/>
    <w:rsid w:val="009A4920"/>
    <w:rsid w:val="009C493A"/>
    <w:rsid w:val="009C6223"/>
    <w:rsid w:val="009E64B1"/>
    <w:rsid w:val="009E6C3B"/>
    <w:rsid w:val="009F4609"/>
    <w:rsid w:val="009F6289"/>
    <w:rsid w:val="009F65B9"/>
    <w:rsid w:val="009F6F6A"/>
    <w:rsid w:val="00A00A18"/>
    <w:rsid w:val="00A023D1"/>
    <w:rsid w:val="00A10C7B"/>
    <w:rsid w:val="00A20481"/>
    <w:rsid w:val="00A218DE"/>
    <w:rsid w:val="00A34C8B"/>
    <w:rsid w:val="00A365EC"/>
    <w:rsid w:val="00A36660"/>
    <w:rsid w:val="00A36846"/>
    <w:rsid w:val="00A50CB6"/>
    <w:rsid w:val="00A51CBA"/>
    <w:rsid w:val="00A54BCF"/>
    <w:rsid w:val="00A55E2A"/>
    <w:rsid w:val="00A57DC2"/>
    <w:rsid w:val="00A645F8"/>
    <w:rsid w:val="00A65281"/>
    <w:rsid w:val="00A72FDB"/>
    <w:rsid w:val="00A85437"/>
    <w:rsid w:val="00A90A12"/>
    <w:rsid w:val="00A9149B"/>
    <w:rsid w:val="00A959D3"/>
    <w:rsid w:val="00A9696C"/>
    <w:rsid w:val="00A97BC0"/>
    <w:rsid w:val="00AB26DA"/>
    <w:rsid w:val="00AC2B12"/>
    <w:rsid w:val="00AC681D"/>
    <w:rsid w:val="00AD1BB6"/>
    <w:rsid w:val="00AD7E8E"/>
    <w:rsid w:val="00AE0330"/>
    <w:rsid w:val="00AE6470"/>
    <w:rsid w:val="00AF397C"/>
    <w:rsid w:val="00B01B0B"/>
    <w:rsid w:val="00B02E13"/>
    <w:rsid w:val="00B03A8D"/>
    <w:rsid w:val="00B044FB"/>
    <w:rsid w:val="00B12289"/>
    <w:rsid w:val="00B2006C"/>
    <w:rsid w:val="00B21C26"/>
    <w:rsid w:val="00B23443"/>
    <w:rsid w:val="00B24591"/>
    <w:rsid w:val="00B26DEF"/>
    <w:rsid w:val="00B2728C"/>
    <w:rsid w:val="00B323FC"/>
    <w:rsid w:val="00B42135"/>
    <w:rsid w:val="00B44DF6"/>
    <w:rsid w:val="00B46E61"/>
    <w:rsid w:val="00B504BD"/>
    <w:rsid w:val="00B50CC5"/>
    <w:rsid w:val="00B518EC"/>
    <w:rsid w:val="00B53809"/>
    <w:rsid w:val="00B5512F"/>
    <w:rsid w:val="00B62628"/>
    <w:rsid w:val="00B62B27"/>
    <w:rsid w:val="00B62BAA"/>
    <w:rsid w:val="00B649F0"/>
    <w:rsid w:val="00B6645B"/>
    <w:rsid w:val="00B721B3"/>
    <w:rsid w:val="00B74ABB"/>
    <w:rsid w:val="00B76159"/>
    <w:rsid w:val="00B7621C"/>
    <w:rsid w:val="00B76B7F"/>
    <w:rsid w:val="00B80F48"/>
    <w:rsid w:val="00B83875"/>
    <w:rsid w:val="00B86CA8"/>
    <w:rsid w:val="00B87D04"/>
    <w:rsid w:val="00B949F5"/>
    <w:rsid w:val="00BB3BD2"/>
    <w:rsid w:val="00BC1991"/>
    <w:rsid w:val="00BD0BC9"/>
    <w:rsid w:val="00BD7864"/>
    <w:rsid w:val="00BE1CA7"/>
    <w:rsid w:val="00BE2870"/>
    <w:rsid w:val="00BE7C58"/>
    <w:rsid w:val="00C05A57"/>
    <w:rsid w:val="00C07CA2"/>
    <w:rsid w:val="00C12136"/>
    <w:rsid w:val="00C16EF6"/>
    <w:rsid w:val="00C43809"/>
    <w:rsid w:val="00C47544"/>
    <w:rsid w:val="00C6244D"/>
    <w:rsid w:val="00C6384A"/>
    <w:rsid w:val="00C65074"/>
    <w:rsid w:val="00C66BD8"/>
    <w:rsid w:val="00C75F73"/>
    <w:rsid w:val="00C80C5F"/>
    <w:rsid w:val="00C84DD1"/>
    <w:rsid w:val="00C85E74"/>
    <w:rsid w:val="00C85EA3"/>
    <w:rsid w:val="00C92ACD"/>
    <w:rsid w:val="00C950DA"/>
    <w:rsid w:val="00CA1EFD"/>
    <w:rsid w:val="00CA4F02"/>
    <w:rsid w:val="00CA60DE"/>
    <w:rsid w:val="00CB0924"/>
    <w:rsid w:val="00CC63A2"/>
    <w:rsid w:val="00CD00C4"/>
    <w:rsid w:val="00CD425D"/>
    <w:rsid w:val="00CE0C01"/>
    <w:rsid w:val="00CE229E"/>
    <w:rsid w:val="00CE2D2B"/>
    <w:rsid w:val="00D036CD"/>
    <w:rsid w:val="00D05926"/>
    <w:rsid w:val="00D06E3C"/>
    <w:rsid w:val="00D079F1"/>
    <w:rsid w:val="00D12CA2"/>
    <w:rsid w:val="00D1616B"/>
    <w:rsid w:val="00D166EA"/>
    <w:rsid w:val="00D178D1"/>
    <w:rsid w:val="00D22486"/>
    <w:rsid w:val="00D34914"/>
    <w:rsid w:val="00D41FC5"/>
    <w:rsid w:val="00D47A7A"/>
    <w:rsid w:val="00D505D7"/>
    <w:rsid w:val="00D52E28"/>
    <w:rsid w:val="00D54099"/>
    <w:rsid w:val="00D55ACB"/>
    <w:rsid w:val="00D56B30"/>
    <w:rsid w:val="00D6135F"/>
    <w:rsid w:val="00D636C4"/>
    <w:rsid w:val="00D66BD3"/>
    <w:rsid w:val="00D701BA"/>
    <w:rsid w:val="00D70FD3"/>
    <w:rsid w:val="00D7343D"/>
    <w:rsid w:val="00D7373B"/>
    <w:rsid w:val="00D775E3"/>
    <w:rsid w:val="00D86356"/>
    <w:rsid w:val="00D8788F"/>
    <w:rsid w:val="00D90D12"/>
    <w:rsid w:val="00D91C23"/>
    <w:rsid w:val="00DA0F22"/>
    <w:rsid w:val="00DA3804"/>
    <w:rsid w:val="00DB2795"/>
    <w:rsid w:val="00DB2DB4"/>
    <w:rsid w:val="00DB5850"/>
    <w:rsid w:val="00DC1429"/>
    <w:rsid w:val="00DC16AA"/>
    <w:rsid w:val="00DD45CD"/>
    <w:rsid w:val="00DD6916"/>
    <w:rsid w:val="00DE5533"/>
    <w:rsid w:val="00DF7449"/>
    <w:rsid w:val="00E041D2"/>
    <w:rsid w:val="00E13D03"/>
    <w:rsid w:val="00E148D1"/>
    <w:rsid w:val="00E17F37"/>
    <w:rsid w:val="00E35A9E"/>
    <w:rsid w:val="00E36829"/>
    <w:rsid w:val="00E42D0A"/>
    <w:rsid w:val="00E472FB"/>
    <w:rsid w:val="00E52631"/>
    <w:rsid w:val="00E60B66"/>
    <w:rsid w:val="00E61EB5"/>
    <w:rsid w:val="00E62C1A"/>
    <w:rsid w:val="00E633EA"/>
    <w:rsid w:val="00E6441C"/>
    <w:rsid w:val="00E70BA8"/>
    <w:rsid w:val="00E70C69"/>
    <w:rsid w:val="00E70D83"/>
    <w:rsid w:val="00E82AE8"/>
    <w:rsid w:val="00E83170"/>
    <w:rsid w:val="00E86A69"/>
    <w:rsid w:val="00E959AE"/>
    <w:rsid w:val="00EA0526"/>
    <w:rsid w:val="00EA165B"/>
    <w:rsid w:val="00EA2253"/>
    <w:rsid w:val="00EA5CC6"/>
    <w:rsid w:val="00EA7FA7"/>
    <w:rsid w:val="00EC32F6"/>
    <w:rsid w:val="00ED2ED3"/>
    <w:rsid w:val="00ED405F"/>
    <w:rsid w:val="00EE0164"/>
    <w:rsid w:val="00EF1ECA"/>
    <w:rsid w:val="00EF6747"/>
    <w:rsid w:val="00F0568E"/>
    <w:rsid w:val="00F06E07"/>
    <w:rsid w:val="00F170C3"/>
    <w:rsid w:val="00F20642"/>
    <w:rsid w:val="00F223CC"/>
    <w:rsid w:val="00F22614"/>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758D1"/>
    <w:rsid w:val="00F830BB"/>
    <w:rsid w:val="00F864C5"/>
    <w:rsid w:val="00F86A03"/>
    <w:rsid w:val="00F86E67"/>
    <w:rsid w:val="00F91B6E"/>
    <w:rsid w:val="00F939EE"/>
    <w:rsid w:val="00F946DB"/>
    <w:rsid w:val="00FA3592"/>
    <w:rsid w:val="00FB1165"/>
    <w:rsid w:val="00FB1FC0"/>
    <w:rsid w:val="00FB3E8A"/>
    <w:rsid w:val="00FB5E93"/>
    <w:rsid w:val="00FC59A8"/>
    <w:rsid w:val="00FC603E"/>
    <w:rsid w:val="00FE59F6"/>
    <w:rsid w:val="00FE5CBC"/>
    <w:rsid w:val="00FE77B1"/>
    <w:rsid w:val="00FF5E98"/>
    <w:rsid w:val="00FF7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paragraph" w:customStyle="1" w:styleId="af">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1">
    <w:name w:val="Заголов 3"/>
    <w:basedOn w:val="a0"/>
    <w:next w:val="First"/>
    <w:link w:val="32"/>
    <w:rsid w:val="00DB5850"/>
    <w:pPr>
      <w:spacing w:before="120" w:after="120"/>
      <w:ind w:firstLine="0"/>
      <w:jc w:val="left"/>
    </w:pPr>
    <w:rPr>
      <w:b/>
      <w:sz w:val="24"/>
    </w:rPr>
  </w:style>
  <w:style w:type="paragraph" w:customStyle="1" w:styleId="af0">
    <w:name w:val="Перечисление"/>
    <w:basedOn w:val="af"/>
    <w:rsid w:val="00DB5850"/>
    <w:pPr>
      <w:spacing w:before="60" w:after="60"/>
      <w:ind w:left="567" w:hanging="567"/>
    </w:pPr>
  </w:style>
  <w:style w:type="paragraph" w:customStyle="1" w:styleId="af1">
    <w:name w:val="Должность"/>
    <w:basedOn w:val="ab"/>
    <w:rsid w:val="00DB5850"/>
    <w:pPr>
      <w:spacing w:before="0" w:after="0"/>
    </w:pPr>
  </w:style>
  <w:style w:type="paragraph" w:customStyle="1" w:styleId="af2">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character" w:customStyle="1" w:styleId="af3">
    <w:name w:val="ОснТекст Знак"/>
    <w:basedOn w:val="a1"/>
    <w:rsid w:val="00206A3D"/>
    <w:rPr>
      <w:rFonts w:ascii="Arial" w:hAnsi="Arial"/>
      <w:noProof/>
      <w:lang w:val="ru-RU" w:eastAsia="ru-RU" w:bidi="ar-SA"/>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3"/>
    <w:rsid w:val="00206A3D"/>
    <w:rPr>
      <w:rFonts w:ascii="Arial" w:hAnsi="Arial"/>
      <w:i/>
      <w:noProof/>
      <w:sz w:val="16"/>
      <w:lang w:val="ru-RU" w:eastAsia="ru-RU" w:bidi="ar-SA"/>
    </w:rPr>
  </w:style>
  <w:style w:type="character" w:customStyle="1" w:styleId="af5">
    <w:name w:val="Боковик Знак"/>
    <w:basedOn w:val="af3"/>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3"/>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3">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4">
    <w:name w:val="Çàãîëîâîê3Àíã"/>
    <w:basedOn w:val="33"/>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5">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36">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7">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8">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9">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3"/>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a">
    <w:name w:val="Body Text 3"/>
    <w:basedOn w:val="a"/>
    <w:link w:val="3b"/>
    <w:rsid w:val="00206A3D"/>
    <w:pPr>
      <w:overflowPunct w:val="0"/>
      <w:autoSpaceDE w:val="0"/>
      <w:autoSpaceDN w:val="0"/>
      <w:adjustRightInd w:val="0"/>
      <w:spacing w:after="120"/>
      <w:textAlignment w:val="baseline"/>
    </w:pPr>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character" w:customStyle="1" w:styleId="3c">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00">
    <w:name w:val="A0"/>
    <w:uiPriority w:val="99"/>
    <w:rsid w:val="00D1616B"/>
    <w:rPr>
      <w:color w:val="000000"/>
      <w:sz w:val="14"/>
      <w:szCs w:val="14"/>
    </w:rPr>
  </w:style>
  <w:style w:type="character" w:customStyle="1" w:styleId="a8">
    <w:name w:val="ШапкаТаблицы Знак"/>
    <w:basedOn w:val="a1"/>
    <w:link w:val="a6"/>
    <w:uiPriority w:val="99"/>
    <w:rsid w:val="005B6CB0"/>
    <w:rPr>
      <w:rFonts w:ascii="Arial" w:hAnsi="Arial"/>
      <w:noProof/>
      <w:sz w:val="16"/>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afa">
    <w:name w:val="Верхний колонтитул Знак"/>
    <w:basedOn w:val="a1"/>
    <w:link w:val="af9"/>
    <w:rsid w:val="00D90D12"/>
    <w:rPr>
      <w:sz w:val="24"/>
    </w:rPr>
  </w:style>
  <w:style w:type="character" w:customStyle="1" w:styleId="afc">
    <w:name w:val="Нижний колонтитул Знак"/>
    <w:basedOn w:val="a1"/>
    <w:link w:val="afb"/>
    <w:uiPriority w:val="99"/>
    <w:rsid w:val="00D90D12"/>
    <w:rPr>
      <w:sz w:val="24"/>
    </w:rPr>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afff5">
    <w:name w:val="Основной текст Знак"/>
    <w:basedOn w:val="a1"/>
    <w:link w:val="afff4"/>
    <w:rsid w:val="00D90D12"/>
    <w:rPr>
      <w:sz w:val="28"/>
      <w:lang w:val="ru-MO"/>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d">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character" w:customStyle="1" w:styleId="1c">
    <w:name w:val="Заголов 1 Знак"/>
    <w:basedOn w:val="a1"/>
    <w:link w:val="1b"/>
    <w:rsid w:val="0014098B"/>
    <w:rPr>
      <w:rFonts w:ascii="Arial" w:hAnsi="Arial"/>
      <w:b/>
      <w:caps/>
      <w:color w:val="000000"/>
      <w:spacing w:val="20"/>
      <w:kern w:val="28"/>
      <w:sz w:val="28"/>
    </w:rPr>
  </w:style>
  <w:style w:type="paragraph" w:styleId="3e">
    <w:name w:val="Body Text Indent 3"/>
    <w:basedOn w:val="a"/>
    <w:link w:val="3f"/>
    <w:rsid w:val="0014098B"/>
    <w:pPr>
      <w:ind w:left="34" w:firstLine="284"/>
      <w:jc w:val="both"/>
    </w:pPr>
  </w:style>
  <w:style w:type="character" w:customStyle="1" w:styleId="3f">
    <w:name w:val="Основной текст с отступом 3 Знак"/>
    <w:basedOn w:val="a1"/>
    <w:link w:val="3e"/>
    <w:rsid w:val="0014098B"/>
  </w:style>
  <w:style w:type="character" w:customStyle="1" w:styleId="ae">
    <w:name w:val="Столбец Знак"/>
    <w:basedOn w:val="af3"/>
    <w:link w:val="ad"/>
    <w:uiPriority w:val="99"/>
    <w:rsid w:val="00692EAD"/>
    <w:rPr>
      <w:rFonts w:ascii="Arial" w:hAnsi="Arial"/>
      <w:noProof/>
      <w:sz w:val="16"/>
      <w:lang w:val="ru-RU" w:eastAsia="ru-RU" w:bidi="ar-SA"/>
    </w:rPr>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32">
    <w:name w:val="Заголов 3 Знак"/>
    <w:link w:val="31"/>
    <w:rsid w:val="00692EAD"/>
    <w:rPr>
      <w:rFonts w:ascii="Arial" w:hAnsi="Arial"/>
      <w:b/>
      <w:noProof/>
      <w:sz w:val="24"/>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character" w:styleId="affffff8">
    <w:name w:val="footnote reference"/>
    <w:basedOn w:val="a1"/>
    <w:uiPriority w:val="99"/>
    <w:rsid w:val="00692EAD"/>
    <w:rPr>
      <w:vertAlign w:val="superscript"/>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3b">
    <w:name w:val="Основной текст 3 Знак"/>
    <w:basedOn w:val="a1"/>
    <w:link w:val="3a"/>
    <w:locked/>
    <w:rsid w:val="00692EAD"/>
    <w:rPr>
      <w:rFonts w:ascii="м--ё╕- м-╕-" w:hAnsi="м--ё╕- м-╕-"/>
      <w:sz w:val="16"/>
      <w:szCs w:val="16"/>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character" w:customStyle="1" w:styleId="Bokovik0">
    <w:name w:val="Bokovik Знак"/>
    <w:link w:val="Bokovik"/>
    <w:locked/>
    <w:rsid w:val="00692EAD"/>
    <w:rPr>
      <w:rFonts w:ascii="KZ Arial" w:hAnsi="KZ Arial"/>
      <w:sz w:val="16"/>
      <w:lang w:val="kk-KZ"/>
    </w:rPr>
  </w:style>
  <w:style w:type="character" w:customStyle="1" w:styleId="VrezSnoskaEng0">
    <w:name w:val="VrezSnoskaEng Знак"/>
    <w:link w:val="VrezSnoskaEng"/>
    <w:locked/>
    <w:rsid w:val="00692EAD"/>
    <w:rPr>
      <w:rFonts w:ascii="Arial" w:hAnsi="Arial"/>
      <w:i/>
      <w:sz w:val="14"/>
      <w:lang w:val="en-US"/>
    </w:rPr>
  </w:style>
  <w:style w:type="character" w:customStyle="1" w:styleId="Zagolovok2Eng0">
    <w:name w:val="Zagolovok2Eng Знак"/>
    <w:link w:val="Zagolovok2Eng"/>
    <w:locked/>
    <w:rsid w:val="00692EAD"/>
    <w:rPr>
      <w:rFonts w:ascii="Arial" w:hAnsi="Arial"/>
      <w:b/>
      <w:sz w:val="16"/>
      <w:lang w:val="en-US"/>
    </w:rPr>
  </w:style>
  <w:style w:type="character" w:customStyle="1" w:styleId="EdIzmEng0">
    <w:name w:val="EdIzmEng Знак"/>
    <w:link w:val="EdIzmEng"/>
    <w:locked/>
    <w:rsid w:val="00692EAD"/>
    <w:rPr>
      <w:rFonts w:ascii="Arial" w:hAnsi="Arial"/>
      <w:sz w:val="14"/>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0">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1">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2">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3">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3f4">
    <w:name w:val="ОснТекст Знак3"/>
    <w:uiPriority w:val="99"/>
    <w:rsid w:val="00692EAD"/>
    <w:rPr>
      <w:rFonts w:ascii="Arial" w:hAnsi="Arial"/>
      <w:noProof/>
      <w:lang w:val="ru-RU" w:eastAsia="ru-RU" w:bidi="ar-SA"/>
    </w:rPr>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semiHidden/>
    <w:locked/>
    <w:rsid w:val="00D505D7"/>
    <w:rPr>
      <w:rFonts w:ascii="Arial" w:hAnsi="Arial"/>
      <w:noProof w:val="0"/>
      <w:sz w:val="18"/>
      <w:lang w:val="ru-RU" w:eastAsia="ru-RU" w:bidi="ar-SA"/>
    </w:rPr>
  </w:style>
  <w:style w:type="character" w:customStyle="1" w:styleId="225">
    <w:name w:val="Знак Знак22"/>
    <w:basedOn w:val="a1"/>
    <w:semiHidden/>
    <w:locked/>
    <w:rsid w:val="00D505D7"/>
    <w:rPr>
      <w:noProof w:val="0"/>
      <w:lang w:val="ru-RU" w:eastAsia="ru-RU" w:bidi="ar-SA"/>
    </w:rPr>
  </w:style>
  <w:style w:type="character" w:customStyle="1" w:styleId="219">
    <w:name w:val="Знак Знак21"/>
    <w:basedOn w:val="a1"/>
    <w:semiHidden/>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semiHidden/>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semiHidden/>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character" w:customStyle="1" w:styleId="11">
    <w:name w:val="Единица измерения Знак1"/>
    <w:basedOn w:val="3f4"/>
    <w:link w:val="a5"/>
    <w:uiPriority w:val="99"/>
    <w:rsid w:val="00D505D7"/>
    <w:rPr>
      <w:rFonts w:ascii="Arial" w:hAnsi="Arial"/>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character" w:customStyle="1" w:styleId="afffff7">
    <w:name w:val="Без интервала Знак"/>
    <w:basedOn w:val="a1"/>
    <w:link w:val="afffff6"/>
    <w:uiPriority w:val="1"/>
    <w:locked/>
    <w:rsid w:val="006A76D8"/>
    <w:rPr>
      <w:lang w:val="ru-RU" w:eastAsia="ru-RU" w:bidi="ar-SA"/>
    </w:r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A9B16-3553-467C-9052-1924B580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7</TotalTime>
  <Pages>11</Pages>
  <Words>4697</Words>
  <Characters>26776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31411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3</cp:revision>
  <cp:lastPrinted>2019-10-07T07:49:00Z</cp:lastPrinted>
  <dcterms:created xsi:type="dcterms:W3CDTF">2020-09-07T08:06:00Z</dcterms:created>
  <dcterms:modified xsi:type="dcterms:W3CDTF">2020-09-23T08:44:00Z</dcterms:modified>
</cp:coreProperties>
</file>